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0F" w:rsidRDefault="00632A0F" w:rsidP="00796596">
      <w:pPr>
        <w:pStyle w:val="Title"/>
        <w:spacing w:after="0"/>
        <w:rPr>
          <w:color w:val="548DD4" w:themeColor="text2" w:themeTint="99"/>
          <w:sz w:val="36"/>
          <w:szCs w:val="36"/>
        </w:rPr>
      </w:pPr>
    </w:p>
    <w:p w:rsidR="00105B92" w:rsidRPr="0064288D" w:rsidRDefault="0064288D" w:rsidP="00796596">
      <w:pPr>
        <w:pStyle w:val="Title"/>
        <w:spacing w:after="0"/>
        <w:rPr>
          <w:color w:val="548DD4" w:themeColor="text2" w:themeTint="99"/>
          <w:sz w:val="36"/>
          <w:szCs w:val="36"/>
        </w:rPr>
      </w:pPr>
      <w:r w:rsidRPr="0064288D">
        <w:rPr>
          <w:noProof/>
          <w:color w:val="548DD4" w:themeColor="text2" w:themeTint="99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70D10A1" wp14:editId="682027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2037" cy="1393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F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37" cy="139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551">
        <w:rPr>
          <w:color w:val="548DD4" w:themeColor="text2" w:themeTint="99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71A">
        <w:rPr>
          <w:color w:val="548DD4" w:themeColor="text2" w:themeTint="99"/>
          <w:sz w:val="36"/>
          <w:szCs w:val="36"/>
        </w:rPr>
        <w:t xml:space="preserve">Litter of the Thames - </w:t>
      </w:r>
      <w:r w:rsidR="00ED4C34" w:rsidRPr="0064288D">
        <w:rPr>
          <w:color w:val="548DD4" w:themeColor="text2" w:themeTint="99"/>
          <w:sz w:val="36"/>
          <w:szCs w:val="36"/>
        </w:rPr>
        <w:t>Meeting Minutes</w:t>
      </w:r>
    </w:p>
    <w:p w:rsidR="0093671A" w:rsidRDefault="00D61D73" w:rsidP="0064288D">
      <w:pPr>
        <w:pStyle w:val="Heading2"/>
        <w:rPr>
          <w:color w:val="548DD4" w:themeColor="text2" w:themeTint="99"/>
        </w:rPr>
      </w:pPr>
      <w:r w:rsidRPr="00D61D73">
        <w:rPr>
          <w:color w:val="548DD4" w:themeColor="text2" w:themeTint="99"/>
        </w:rPr>
        <w:t xml:space="preserve">PLA Offices, </w:t>
      </w:r>
      <w:r w:rsidR="00722AFF" w:rsidRPr="00D61D73">
        <w:rPr>
          <w:color w:val="548DD4" w:themeColor="text2" w:themeTint="99"/>
        </w:rPr>
        <w:t>Pinnacle House, 23-26 St Dunstan</w:t>
      </w:r>
      <w:r w:rsidR="00D84FB2" w:rsidRPr="00D61D73">
        <w:rPr>
          <w:color w:val="548DD4" w:themeColor="text2" w:themeTint="99"/>
        </w:rPr>
        <w:t>’</w:t>
      </w:r>
      <w:r w:rsidR="00722AFF" w:rsidRPr="00D61D73">
        <w:rPr>
          <w:color w:val="548DD4" w:themeColor="text2" w:themeTint="99"/>
        </w:rPr>
        <w:t xml:space="preserve">s Hill, EC3R 8HN </w:t>
      </w:r>
    </w:p>
    <w:p w:rsidR="00D61D73" w:rsidRPr="00D61D73" w:rsidRDefault="00384778" w:rsidP="0064288D">
      <w:pPr>
        <w:pStyle w:val="Heading2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8 March 2017</w:t>
      </w:r>
      <w:r w:rsidR="00D61D73" w:rsidRPr="00D61D73">
        <w:rPr>
          <w:color w:val="548DD4" w:themeColor="text2" w:themeTint="99"/>
          <w:sz w:val="24"/>
          <w:szCs w:val="24"/>
        </w:rPr>
        <w:t xml:space="preserve">, </w:t>
      </w:r>
      <w:r>
        <w:rPr>
          <w:color w:val="548DD4" w:themeColor="text2" w:themeTint="99"/>
          <w:sz w:val="24"/>
          <w:szCs w:val="24"/>
        </w:rPr>
        <w:t>14</w:t>
      </w:r>
      <w:r w:rsidR="00E459CA">
        <w:rPr>
          <w:color w:val="548DD4" w:themeColor="text2" w:themeTint="99"/>
          <w:sz w:val="24"/>
          <w:szCs w:val="24"/>
        </w:rPr>
        <w:t>:00</w:t>
      </w:r>
      <w:r w:rsidR="006E3C0E">
        <w:rPr>
          <w:color w:val="548DD4" w:themeColor="text2" w:themeTint="99"/>
          <w:sz w:val="24"/>
          <w:szCs w:val="24"/>
        </w:rPr>
        <w:t>-</w:t>
      </w:r>
      <w:r>
        <w:rPr>
          <w:color w:val="548DD4" w:themeColor="text2" w:themeTint="99"/>
          <w:sz w:val="24"/>
          <w:szCs w:val="24"/>
        </w:rPr>
        <w:t>15</w:t>
      </w:r>
      <w:r w:rsidR="00E459CA">
        <w:rPr>
          <w:color w:val="548DD4" w:themeColor="text2" w:themeTint="99"/>
          <w:sz w:val="24"/>
          <w:szCs w:val="24"/>
        </w:rPr>
        <w:t>:30</w:t>
      </w:r>
      <w:r w:rsidR="006E3C0E">
        <w:rPr>
          <w:color w:val="548DD4" w:themeColor="text2" w:themeTint="99"/>
          <w:sz w:val="24"/>
          <w:szCs w:val="24"/>
        </w:rPr>
        <w:t xml:space="preserve"> </w:t>
      </w:r>
    </w:p>
    <w:p w:rsidR="00ED4C34" w:rsidRDefault="00ED4C34" w:rsidP="00796596">
      <w:pPr>
        <w:spacing w:after="0"/>
      </w:pPr>
    </w:p>
    <w:p w:rsidR="00FF7221" w:rsidRPr="00FF7221" w:rsidRDefault="00FF7221" w:rsidP="00D52385">
      <w:pPr>
        <w:spacing w:after="0" w:line="240" w:lineRule="auto"/>
        <w:rPr>
          <w:rFonts w:ascii="Calibri" w:eastAsiaTheme="minorEastAsia" w:hAnsi="Calibri"/>
          <w:b/>
          <w:bCs/>
          <w:sz w:val="24"/>
          <w:szCs w:val="24"/>
          <w:lang w:val="en-US"/>
        </w:rPr>
      </w:pPr>
      <w:r w:rsidRPr="00FF7221">
        <w:rPr>
          <w:rFonts w:ascii="Calibri" w:eastAsiaTheme="minorEastAsia" w:hAnsi="Calibri"/>
          <w:b/>
          <w:bCs/>
          <w:sz w:val="24"/>
          <w:szCs w:val="24"/>
          <w:lang w:val="en-US"/>
        </w:rPr>
        <w:t>Attendees</w:t>
      </w:r>
      <w:r w:rsidRPr="00FF7221">
        <w:rPr>
          <w:rFonts w:ascii="Calibri" w:eastAsiaTheme="minorEastAsia" w:hAnsi="Calibri"/>
          <w:b/>
          <w:bCs/>
          <w:sz w:val="24"/>
          <w:szCs w:val="24"/>
          <w:lang w:val="en-US"/>
        </w:rPr>
        <w:tab/>
      </w:r>
      <w:r w:rsidRPr="00FF7221">
        <w:rPr>
          <w:rFonts w:ascii="Calibri" w:eastAsiaTheme="minorEastAsia" w:hAnsi="Calibri"/>
          <w:b/>
          <w:bCs/>
          <w:sz w:val="24"/>
          <w:szCs w:val="24"/>
          <w:lang w:val="en-US"/>
        </w:rPr>
        <w:tab/>
      </w:r>
      <w:r w:rsidR="00C2293F">
        <w:rPr>
          <w:rFonts w:ascii="Calibri" w:eastAsiaTheme="minorEastAsia" w:hAnsi="Calibri"/>
          <w:b/>
          <w:bCs/>
          <w:sz w:val="24"/>
          <w:szCs w:val="24"/>
          <w:lang w:val="en-US"/>
        </w:rPr>
        <w:t>24 Nov</w:t>
      </w:r>
      <w:r w:rsidR="00A87D95">
        <w:rPr>
          <w:rFonts w:ascii="Calibri" w:eastAsiaTheme="minorEastAsia" w:hAnsi="Calibri"/>
          <w:b/>
          <w:bCs/>
          <w:sz w:val="24"/>
          <w:szCs w:val="24"/>
          <w:lang w:val="en-US"/>
        </w:rPr>
        <w:t>.</w:t>
      </w:r>
      <w:r w:rsidRPr="00FF7221">
        <w:rPr>
          <w:rFonts w:ascii="Calibri" w:eastAsiaTheme="minorEastAsia" w:hAnsi="Calibri"/>
          <w:b/>
          <w:bCs/>
          <w:sz w:val="24"/>
          <w:szCs w:val="24"/>
          <w:lang w:val="en-US"/>
        </w:rPr>
        <w:t xml:space="preserve"> 2016</w:t>
      </w:r>
    </w:p>
    <w:tbl>
      <w:tblPr>
        <w:tblStyle w:val="TableGrid1"/>
        <w:tblW w:w="7655" w:type="dxa"/>
        <w:tblInd w:w="-34" w:type="dxa"/>
        <w:tblLook w:val="04A0" w:firstRow="1" w:lastRow="0" w:firstColumn="1" w:lastColumn="0" w:noHBand="0" w:noVBand="1"/>
      </w:tblPr>
      <w:tblGrid>
        <w:gridCol w:w="2410"/>
        <w:gridCol w:w="3543"/>
        <w:gridCol w:w="1702"/>
      </w:tblGrid>
      <w:tr w:rsidR="00FF7221" w:rsidRPr="00FF7221" w:rsidTr="00DD4D2B">
        <w:tc>
          <w:tcPr>
            <w:tcW w:w="2410" w:type="dxa"/>
          </w:tcPr>
          <w:p w:rsidR="00FF7221" w:rsidRPr="00FF7221" w:rsidRDefault="00FF7221" w:rsidP="00FF7221">
            <w:pPr>
              <w:rPr>
                <w:rFonts w:ascii="Calibri" w:hAnsi="Calibri"/>
                <w:b/>
                <w:bCs/>
              </w:rPr>
            </w:pPr>
            <w:r w:rsidRPr="00FF7221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3543" w:type="dxa"/>
          </w:tcPr>
          <w:p w:rsidR="00FF7221" w:rsidRPr="00FF7221" w:rsidRDefault="00FF7221" w:rsidP="00FF7221">
            <w:pPr>
              <w:rPr>
                <w:rFonts w:ascii="Calibri" w:hAnsi="Calibri"/>
                <w:b/>
                <w:bCs/>
              </w:rPr>
            </w:pPr>
            <w:r w:rsidRPr="00FF7221">
              <w:rPr>
                <w:rFonts w:ascii="Calibri" w:hAnsi="Calibri"/>
                <w:b/>
                <w:bCs/>
              </w:rPr>
              <w:t>Organization</w:t>
            </w:r>
          </w:p>
        </w:tc>
        <w:tc>
          <w:tcPr>
            <w:tcW w:w="1702" w:type="dxa"/>
          </w:tcPr>
          <w:p w:rsidR="00FF7221" w:rsidRPr="00FF7221" w:rsidRDefault="00FF7221" w:rsidP="00FF722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Initials</w:t>
            </w:r>
          </w:p>
        </w:tc>
      </w:tr>
      <w:tr w:rsidR="00614ED2" w:rsidRPr="00FF7221" w:rsidTr="00DD4D2B">
        <w:tc>
          <w:tcPr>
            <w:tcW w:w="2410" w:type="dxa"/>
          </w:tcPr>
          <w:p w:rsidR="00614ED2" w:rsidRDefault="00614ED2" w:rsidP="00087A97">
            <w:pPr>
              <w:tabs>
                <w:tab w:val="left" w:pos="1065"/>
              </w:tabs>
            </w:pPr>
            <w:r>
              <w:t xml:space="preserve">Maria </w:t>
            </w:r>
            <w:proofErr w:type="spellStart"/>
            <w:r>
              <w:t>Arceo</w:t>
            </w:r>
            <w:proofErr w:type="spellEnd"/>
          </w:p>
        </w:tc>
        <w:tc>
          <w:tcPr>
            <w:tcW w:w="3543" w:type="dxa"/>
          </w:tcPr>
          <w:p w:rsidR="00614ED2" w:rsidRPr="00E35A31" w:rsidRDefault="00614ED2" w:rsidP="00087A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Artist</w:t>
            </w:r>
          </w:p>
        </w:tc>
        <w:tc>
          <w:tcPr>
            <w:tcW w:w="1702" w:type="dxa"/>
          </w:tcPr>
          <w:p w:rsidR="00614ED2" w:rsidRDefault="00D52385" w:rsidP="00087A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</w:t>
            </w:r>
          </w:p>
        </w:tc>
      </w:tr>
      <w:tr w:rsidR="00DD4D2B" w:rsidRPr="00FF7221" w:rsidTr="00DD4D2B">
        <w:tc>
          <w:tcPr>
            <w:tcW w:w="2410" w:type="dxa"/>
          </w:tcPr>
          <w:p w:rsidR="00DD4D2B" w:rsidRDefault="00DD4D2B" w:rsidP="00087A97">
            <w:pPr>
              <w:tabs>
                <w:tab w:val="left" w:pos="1065"/>
              </w:tabs>
            </w:pPr>
            <w:r>
              <w:t xml:space="preserve">Arturo Castillo </w:t>
            </w:r>
            <w:proofErr w:type="spellStart"/>
            <w:r>
              <w:t>Castillo</w:t>
            </w:r>
            <w:proofErr w:type="spellEnd"/>
          </w:p>
        </w:tc>
        <w:tc>
          <w:tcPr>
            <w:tcW w:w="3543" w:type="dxa"/>
          </w:tcPr>
          <w:p w:rsidR="00DD4D2B" w:rsidRDefault="00DD4D2B" w:rsidP="00087A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Imperial College London</w:t>
            </w:r>
          </w:p>
        </w:tc>
        <w:tc>
          <w:tcPr>
            <w:tcW w:w="1702" w:type="dxa"/>
          </w:tcPr>
          <w:p w:rsidR="00DD4D2B" w:rsidRDefault="00DD4D2B" w:rsidP="00087A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Default="00384778" w:rsidP="005B1A6A">
            <w:pPr>
              <w:tabs>
                <w:tab w:val="left" w:pos="1065"/>
              </w:tabs>
            </w:pPr>
            <w:r>
              <w:rPr>
                <w:rFonts w:ascii="Calibri" w:hAnsi="Calibri"/>
              </w:rPr>
              <w:t>Paul Clark</w:t>
            </w:r>
          </w:p>
        </w:tc>
        <w:tc>
          <w:tcPr>
            <w:tcW w:w="3543" w:type="dxa"/>
          </w:tcPr>
          <w:p w:rsidR="00384778" w:rsidRPr="00E35A31" w:rsidRDefault="00384778" w:rsidP="005B1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Natural History Museum</w:t>
            </w:r>
          </w:p>
        </w:tc>
        <w:tc>
          <w:tcPr>
            <w:tcW w:w="1702" w:type="dxa"/>
          </w:tcPr>
          <w:p w:rsidR="00384778" w:rsidRDefault="00384778" w:rsidP="005B1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Pr="00FF7221" w:rsidRDefault="00384778" w:rsidP="00E459CA">
            <w:pPr>
              <w:tabs>
                <w:tab w:val="left" w:pos="1065"/>
              </w:tabs>
              <w:rPr>
                <w:rFonts w:ascii="Calibri" w:hAnsi="Calibri"/>
              </w:rPr>
            </w:pPr>
            <w:proofErr w:type="spellStart"/>
            <w:r>
              <w:t>Dorata</w:t>
            </w:r>
            <w:proofErr w:type="spellEnd"/>
            <w:r>
              <w:t xml:space="preserve"> Czuperska</w:t>
            </w:r>
          </w:p>
        </w:tc>
        <w:tc>
          <w:tcPr>
            <w:tcW w:w="3543" w:type="dxa"/>
          </w:tcPr>
          <w:p w:rsidR="00384778" w:rsidRPr="00FF7221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Hubbub</w:t>
            </w:r>
          </w:p>
        </w:tc>
        <w:tc>
          <w:tcPr>
            <w:tcW w:w="1702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DC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Default="00384778" w:rsidP="00E459CA">
            <w:pPr>
              <w:tabs>
                <w:tab w:val="left" w:pos="1065"/>
              </w:tabs>
            </w:pPr>
            <w:r>
              <w:t>Luke Douglas</w:t>
            </w:r>
          </w:p>
        </w:tc>
        <w:tc>
          <w:tcPr>
            <w:tcW w:w="3543" w:type="dxa"/>
          </w:tcPr>
          <w:p w:rsidR="00384778" w:rsidRPr="00E35A31" w:rsidRDefault="00384778" w:rsidP="00E459CA">
            <w:pPr>
              <w:rPr>
                <w:rFonts w:ascii="Calibri" w:hAnsi="Calibri"/>
              </w:rPr>
            </w:pPr>
            <w:r>
              <w:t>Clear Public Space</w:t>
            </w:r>
          </w:p>
        </w:tc>
        <w:tc>
          <w:tcPr>
            <w:tcW w:w="1702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r>
              <w:t>LD</w:t>
            </w:r>
          </w:p>
        </w:tc>
      </w:tr>
      <w:tr w:rsidR="00DD4D2B" w:rsidRPr="00FF7221" w:rsidTr="00DD4D2B">
        <w:tc>
          <w:tcPr>
            <w:tcW w:w="2410" w:type="dxa"/>
          </w:tcPr>
          <w:p w:rsidR="00DD4D2B" w:rsidRPr="00FF7221" w:rsidRDefault="00DD4D2B" w:rsidP="00CE3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 Ferran Holt</w:t>
            </w:r>
          </w:p>
        </w:tc>
        <w:tc>
          <w:tcPr>
            <w:tcW w:w="3543" w:type="dxa"/>
          </w:tcPr>
          <w:p w:rsidR="00DD4D2B" w:rsidRPr="00FF7221" w:rsidRDefault="00DD4D2B" w:rsidP="00CE3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Thames Estuary Partnership (TEP)</w:t>
            </w:r>
          </w:p>
        </w:tc>
        <w:tc>
          <w:tcPr>
            <w:tcW w:w="1702" w:type="dxa"/>
          </w:tcPr>
          <w:p w:rsidR="00DD4D2B" w:rsidRPr="00FF7221" w:rsidRDefault="00DD4D2B" w:rsidP="00CE3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KFH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Pr="00710C7D" w:rsidRDefault="00384778" w:rsidP="00E459CA">
            <w:r>
              <w:t>Tanya Ferry</w:t>
            </w:r>
          </w:p>
        </w:tc>
        <w:tc>
          <w:tcPr>
            <w:tcW w:w="3543" w:type="dxa"/>
          </w:tcPr>
          <w:p w:rsidR="00384778" w:rsidRPr="00710C7D" w:rsidRDefault="00384778" w:rsidP="00E459CA">
            <w:r>
              <w:rPr>
                <w:rFonts w:ascii="Calibri" w:hAnsi="Calibri"/>
              </w:rPr>
              <w:t>Port of London Authority (PLA)</w:t>
            </w:r>
          </w:p>
        </w:tc>
        <w:tc>
          <w:tcPr>
            <w:tcW w:w="1702" w:type="dxa"/>
          </w:tcPr>
          <w:p w:rsidR="00384778" w:rsidRPr="00710C7D" w:rsidRDefault="00384778" w:rsidP="00E459CA">
            <w:r>
              <w:rPr>
                <w:rFonts w:ascii="Calibri" w:hAnsi="Calibri"/>
              </w:rPr>
              <w:t>TF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Default="00384778" w:rsidP="00E459CA">
            <w:pPr>
              <w:tabs>
                <w:tab w:val="left" w:pos="1065"/>
              </w:tabs>
            </w:pPr>
            <w:r>
              <w:t>Paul Hyman</w:t>
            </w:r>
          </w:p>
        </w:tc>
        <w:tc>
          <w:tcPr>
            <w:tcW w:w="3543" w:type="dxa"/>
          </w:tcPr>
          <w:p w:rsidR="00384778" w:rsidRPr="00E35A31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Active 360</w:t>
            </w:r>
          </w:p>
        </w:tc>
        <w:tc>
          <w:tcPr>
            <w:tcW w:w="1702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Pr="00D46672" w:rsidRDefault="00384778" w:rsidP="00E459CA">
            <w:r>
              <w:rPr>
                <w:rFonts w:ascii="Calibri" w:hAnsi="Calibri"/>
              </w:rPr>
              <w:t>Helen Jordan</w:t>
            </w:r>
          </w:p>
        </w:tc>
        <w:tc>
          <w:tcPr>
            <w:tcW w:w="3543" w:type="dxa"/>
          </w:tcPr>
          <w:p w:rsidR="00384778" w:rsidRPr="00D46672" w:rsidRDefault="00384778" w:rsidP="00E459CA">
            <w:r>
              <w:rPr>
                <w:rFonts w:ascii="Calibri" w:hAnsi="Calibri"/>
              </w:rPr>
              <w:t>British Plastics Federation</w:t>
            </w:r>
          </w:p>
        </w:tc>
        <w:tc>
          <w:tcPr>
            <w:tcW w:w="1702" w:type="dxa"/>
          </w:tcPr>
          <w:p w:rsidR="00384778" w:rsidRDefault="00384778" w:rsidP="00E459CA">
            <w:r>
              <w:t>HJ</w:t>
            </w:r>
          </w:p>
        </w:tc>
      </w:tr>
      <w:tr w:rsidR="00DD4D2B" w:rsidRPr="00FF7221" w:rsidTr="00DD4D2B">
        <w:tc>
          <w:tcPr>
            <w:tcW w:w="2410" w:type="dxa"/>
          </w:tcPr>
          <w:p w:rsidR="00DD4D2B" w:rsidRDefault="00DD4D2B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Alexandre </w:t>
            </w:r>
            <w:proofErr w:type="spellStart"/>
            <w:r>
              <w:rPr>
                <w:rFonts w:ascii="Calibri" w:hAnsi="Calibri"/>
              </w:rPr>
              <w:t>Julliene</w:t>
            </w:r>
            <w:proofErr w:type="spellEnd"/>
          </w:p>
        </w:tc>
        <w:tc>
          <w:tcPr>
            <w:tcW w:w="3543" w:type="dxa"/>
          </w:tcPr>
          <w:p w:rsidR="00DD4D2B" w:rsidRDefault="00DD4D2B" w:rsidP="00E459C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WAterTrek</w:t>
            </w:r>
            <w:proofErr w:type="spellEnd"/>
          </w:p>
        </w:tc>
        <w:tc>
          <w:tcPr>
            <w:tcW w:w="1702" w:type="dxa"/>
          </w:tcPr>
          <w:p w:rsidR="00DD4D2B" w:rsidRDefault="00DD4D2B" w:rsidP="00E459CA">
            <w:proofErr w:type="spellStart"/>
            <w:r>
              <w:t>AxJ</w:t>
            </w:r>
            <w:proofErr w:type="spellEnd"/>
          </w:p>
        </w:tc>
      </w:tr>
      <w:tr w:rsidR="00384778" w:rsidRPr="00FF7221" w:rsidTr="00DD4D2B">
        <w:tc>
          <w:tcPr>
            <w:tcW w:w="2410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 Guest</w:t>
            </w:r>
          </w:p>
        </w:tc>
        <w:tc>
          <w:tcPr>
            <w:tcW w:w="3543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Canal &amp; Rivers Trust</w:t>
            </w:r>
          </w:p>
        </w:tc>
        <w:tc>
          <w:tcPr>
            <w:tcW w:w="1702" w:type="dxa"/>
          </w:tcPr>
          <w:p w:rsidR="00384778" w:rsidRDefault="00384778" w:rsidP="00E459CA">
            <w:r>
              <w:t>JG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Donata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Magrin</w:t>
            </w:r>
            <w:proofErr w:type="spellEnd"/>
          </w:p>
        </w:tc>
        <w:tc>
          <w:tcPr>
            <w:tcW w:w="3543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Thames Estuary Partnership (TEP)</w:t>
            </w:r>
          </w:p>
        </w:tc>
        <w:tc>
          <w:tcPr>
            <w:tcW w:w="1702" w:type="dxa"/>
          </w:tcPr>
          <w:p w:rsidR="00384778" w:rsidRDefault="00384778" w:rsidP="00E459CA">
            <w:r>
              <w:t>DM</w:t>
            </w:r>
          </w:p>
        </w:tc>
      </w:tr>
      <w:tr w:rsidR="00DD4D2B" w:rsidRPr="00FF7221" w:rsidTr="00DD4D2B">
        <w:tc>
          <w:tcPr>
            <w:tcW w:w="2410" w:type="dxa"/>
          </w:tcPr>
          <w:p w:rsidR="00DD4D2B" w:rsidRDefault="00DD4D2B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AJ </w:t>
            </w:r>
            <w:proofErr w:type="spellStart"/>
            <w:r>
              <w:rPr>
                <w:rFonts w:ascii="Calibri" w:hAnsi="Calibri"/>
              </w:rPr>
              <w:t>McConville</w:t>
            </w:r>
            <w:proofErr w:type="spellEnd"/>
          </w:p>
        </w:tc>
        <w:tc>
          <w:tcPr>
            <w:tcW w:w="3543" w:type="dxa"/>
          </w:tcPr>
          <w:p w:rsidR="00DD4D2B" w:rsidRDefault="00DD4D2B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Thames21</w:t>
            </w:r>
          </w:p>
        </w:tc>
        <w:tc>
          <w:tcPr>
            <w:tcW w:w="1702" w:type="dxa"/>
          </w:tcPr>
          <w:p w:rsidR="00DD4D2B" w:rsidRDefault="00DD4D2B" w:rsidP="00E459CA">
            <w:r>
              <w:t>AJ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 Murrell</w:t>
            </w:r>
          </w:p>
        </w:tc>
        <w:tc>
          <w:tcPr>
            <w:tcW w:w="3543" w:type="dxa"/>
          </w:tcPr>
          <w:p w:rsidR="00384778" w:rsidRDefault="00384778" w:rsidP="00E459C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Boardshorts</w:t>
            </w:r>
            <w:proofErr w:type="spellEnd"/>
          </w:p>
        </w:tc>
        <w:tc>
          <w:tcPr>
            <w:tcW w:w="1702" w:type="dxa"/>
          </w:tcPr>
          <w:p w:rsidR="00384778" w:rsidRDefault="00384778" w:rsidP="00E459CA">
            <w:r>
              <w:t>AM</w:t>
            </w:r>
          </w:p>
        </w:tc>
      </w:tr>
      <w:tr w:rsidR="00020E8F" w:rsidRPr="00FF7221" w:rsidTr="00DD4D2B">
        <w:tc>
          <w:tcPr>
            <w:tcW w:w="2410" w:type="dxa"/>
          </w:tcPr>
          <w:p w:rsidR="00020E8F" w:rsidRDefault="00020E8F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Alex </w:t>
            </w:r>
            <w:proofErr w:type="spellStart"/>
            <w:r>
              <w:rPr>
                <w:rFonts w:ascii="Calibri" w:hAnsi="Calibri"/>
              </w:rPr>
              <w:t>Mortley</w:t>
            </w:r>
            <w:proofErr w:type="spellEnd"/>
          </w:p>
        </w:tc>
        <w:tc>
          <w:tcPr>
            <w:tcW w:w="3543" w:type="dxa"/>
          </w:tcPr>
          <w:p w:rsidR="00020E8F" w:rsidRDefault="00020E8F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</w:t>
            </w:r>
          </w:p>
        </w:tc>
        <w:tc>
          <w:tcPr>
            <w:tcW w:w="1702" w:type="dxa"/>
          </w:tcPr>
          <w:p w:rsidR="00020E8F" w:rsidRDefault="00020E8F" w:rsidP="00E459CA">
            <w:proofErr w:type="spellStart"/>
            <w:r>
              <w:t>AxM</w:t>
            </w:r>
            <w:proofErr w:type="spellEnd"/>
          </w:p>
        </w:tc>
      </w:tr>
      <w:tr w:rsidR="00020E8F" w:rsidRPr="00FF7221" w:rsidTr="00DD4D2B">
        <w:tc>
          <w:tcPr>
            <w:tcW w:w="2410" w:type="dxa"/>
          </w:tcPr>
          <w:p w:rsidR="00020E8F" w:rsidRDefault="00020E8F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 Norwood</w:t>
            </w:r>
          </w:p>
        </w:tc>
        <w:tc>
          <w:tcPr>
            <w:tcW w:w="3543" w:type="dxa"/>
          </w:tcPr>
          <w:p w:rsidR="00020E8F" w:rsidRDefault="00020E8F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</w:t>
            </w:r>
          </w:p>
        </w:tc>
        <w:tc>
          <w:tcPr>
            <w:tcW w:w="1702" w:type="dxa"/>
          </w:tcPr>
          <w:p w:rsidR="00020E8F" w:rsidRDefault="00020E8F" w:rsidP="00E459CA">
            <w:r>
              <w:t>TN</w:t>
            </w:r>
          </w:p>
        </w:tc>
      </w:tr>
      <w:tr w:rsidR="00384778" w:rsidRPr="00FF7221" w:rsidTr="00DD4D2B">
        <w:tc>
          <w:tcPr>
            <w:tcW w:w="2410" w:type="dxa"/>
          </w:tcPr>
          <w:p w:rsidR="00384778" w:rsidRDefault="00DD4D2B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Saltmarsh</w:t>
            </w:r>
          </w:p>
        </w:tc>
        <w:tc>
          <w:tcPr>
            <w:tcW w:w="3543" w:type="dxa"/>
          </w:tcPr>
          <w:p w:rsidR="00384778" w:rsidRDefault="00DD4D2B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ZSL</w:t>
            </w:r>
          </w:p>
        </w:tc>
        <w:tc>
          <w:tcPr>
            <w:tcW w:w="1702" w:type="dxa"/>
          </w:tcPr>
          <w:p w:rsidR="00384778" w:rsidRDefault="00DD4D2B" w:rsidP="00E459CA">
            <w:r>
              <w:t>AS</w:t>
            </w:r>
          </w:p>
        </w:tc>
      </w:tr>
    </w:tbl>
    <w:p w:rsidR="00FF7221" w:rsidRDefault="00FF7221" w:rsidP="000F35F3">
      <w:pPr>
        <w:spacing w:after="0"/>
        <w:rPr>
          <w:b/>
          <w:bCs/>
        </w:rPr>
      </w:pPr>
    </w:p>
    <w:p w:rsidR="00FF7221" w:rsidRPr="00FF7221" w:rsidRDefault="00D52385" w:rsidP="00D52385">
      <w:pPr>
        <w:spacing w:after="0" w:line="240" w:lineRule="auto"/>
        <w:rPr>
          <w:rFonts w:ascii="Calibri" w:eastAsiaTheme="minorEastAsia" w:hAnsi="Calibri"/>
          <w:b/>
          <w:bCs/>
          <w:sz w:val="24"/>
          <w:szCs w:val="24"/>
          <w:lang w:val="en-US"/>
        </w:rPr>
      </w:pPr>
      <w:r w:rsidRPr="008C5475">
        <w:rPr>
          <w:rFonts w:ascii="Calibri" w:eastAsiaTheme="minorEastAsia" w:hAnsi="Calibri"/>
          <w:b/>
          <w:bCs/>
          <w:sz w:val="24"/>
          <w:szCs w:val="24"/>
          <w:lang w:val="en-US"/>
        </w:rPr>
        <w:t>Apologies/Absent</w:t>
      </w:r>
      <w:r w:rsidRPr="00FF7221">
        <w:rPr>
          <w:rFonts w:ascii="Calibri" w:eastAsiaTheme="minorEastAsia" w:hAnsi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Theme="minorEastAsia" w:hAnsi="Calibri"/>
          <w:b/>
          <w:bCs/>
          <w:sz w:val="24"/>
          <w:szCs w:val="24"/>
          <w:lang w:val="en-US"/>
        </w:rPr>
        <w:tab/>
      </w:r>
      <w:r w:rsidR="00573A8F">
        <w:rPr>
          <w:rFonts w:ascii="Calibri" w:eastAsiaTheme="minorEastAsia" w:hAnsi="Calibri"/>
          <w:b/>
          <w:bCs/>
          <w:sz w:val="24"/>
          <w:szCs w:val="24"/>
          <w:lang w:val="en-US"/>
        </w:rPr>
        <w:t>24 Nov</w:t>
      </w:r>
      <w:r w:rsidR="00A87D95">
        <w:rPr>
          <w:rFonts w:ascii="Calibri" w:eastAsiaTheme="minorEastAsia" w:hAnsi="Calibri"/>
          <w:b/>
          <w:bCs/>
          <w:sz w:val="24"/>
          <w:szCs w:val="24"/>
          <w:lang w:val="en-US"/>
        </w:rPr>
        <w:t>.</w:t>
      </w:r>
      <w:r w:rsidR="00FF7221" w:rsidRPr="00FF7221">
        <w:rPr>
          <w:rFonts w:ascii="Calibri" w:eastAsiaTheme="minorEastAsia" w:hAnsi="Calibri"/>
          <w:b/>
          <w:bCs/>
          <w:sz w:val="24"/>
          <w:szCs w:val="24"/>
          <w:lang w:val="en-US"/>
        </w:rPr>
        <w:t xml:space="preserve"> 2016</w:t>
      </w:r>
      <w:r w:rsidRPr="00D52385">
        <w:rPr>
          <w:rFonts w:ascii="Calibri" w:eastAsiaTheme="minorEastAsia" w:hAnsi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Theme="minorEastAsia" w:hAnsi="Calibri"/>
          <w:b/>
          <w:bCs/>
          <w:sz w:val="24"/>
          <w:szCs w:val="24"/>
          <w:lang w:val="en-US"/>
        </w:rPr>
        <w:tab/>
      </w:r>
      <w:r>
        <w:rPr>
          <w:rFonts w:ascii="Calibri" w:eastAsiaTheme="minorEastAsia" w:hAnsi="Calibri"/>
          <w:b/>
          <w:bCs/>
          <w:sz w:val="24"/>
          <w:szCs w:val="24"/>
          <w:lang w:val="en-US"/>
        </w:rPr>
        <w:tab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22"/>
        <w:gridCol w:w="4258"/>
        <w:gridCol w:w="1736"/>
      </w:tblGrid>
      <w:tr w:rsidR="00FF7221" w:rsidRPr="00FF7221" w:rsidTr="00E459CA">
        <w:tc>
          <w:tcPr>
            <w:tcW w:w="3022" w:type="dxa"/>
          </w:tcPr>
          <w:p w:rsidR="00FF7221" w:rsidRPr="00FF7221" w:rsidRDefault="00FF7221" w:rsidP="00FF7221">
            <w:pPr>
              <w:rPr>
                <w:rFonts w:ascii="Calibri" w:hAnsi="Calibri"/>
                <w:b/>
                <w:bCs/>
              </w:rPr>
            </w:pPr>
            <w:r w:rsidRPr="00FF7221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4258" w:type="dxa"/>
          </w:tcPr>
          <w:p w:rsidR="00FF7221" w:rsidRPr="00FF7221" w:rsidRDefault="00FF7221" w:rsidP="00FF7221">
            <w:pPr>
              <w:rPr>
                <w:rFonts w:ascii="Calibri" w:hAnsi="Calibri"/>
                <w:b/>
                <w:bCs/>
              </w:rPr>
            </w:pPr>
            <w:r w:rsidRPr="00FF7221">
              <w:rPr>
                <w:rFonts w:ascii="Calibri" w:hAnsi="Calibri"/>
                <w:b/>
                <w:bCs/>
              </w:rPr>
              <w:t>Organization</w:t>
            </w:r>
          </w:p>
        </w:tc>
        <w:tc>
          <w:tcPr>
            <w:tcW w:w="1736" w:type="dxa"/>
          </w:tcPr>
          <w:p w:rsidR="00FF7221" w:rsidRPr="00FF7221" w:rsidRDefault="00FF7221" w:rsidP="00E56FB4">
            <w:pPr>
              <w:rPr>
                <w:rFonts w:ascii="Calibri" w:hAnsi="Calibri"/>
                <w:b/>
                <w:bCs/>
              </w:rPr>
            </w:pPr>
          </w:p>
        </w:tc>
      </w:tr>
      <w:tr w:rsidR="00FF7221" w:rsidRPr="00FF7221" w:rsidTr="00E459CA">
        <w:tc>
          <w:tcPr>
            <w:tcW w:w="3022" w:type="dxa"/>
          </w:tcPr>
          <w:p w:rsidR="00FF7221" w:rsidRPr="00FF7221" w:rsidRDefault="00FF7221" w:rsidP="00FF7221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Emma Barton</w:t>
            </w:r>
          </w:p>
        </w:tc>
        <w:tc>
          <w:tcPr>
            <w:tcW w:w="4258" w:type="dxa"/>
          </w:tcPr>
          <w:p w:rsidR="00FF7221" w:rsidRPr="00FF7221" w:rsidRDefault="00FF7221" w:rsidP="00FF7221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Royal Yachting Association</w:t>
            </w:r>
          </w:p>
        </w:tc>
        <w:tc>
          <w:tcPr>
            <w:tcW w:w="1736" w:type="dxa"/>
          </w:tcPr>
          <w:p w:rsidR="00FF7221" w:rsidRPr="00FF7221" w:rsidRDefault="00C2293F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Apologies</w:t>
            </w:r>
          </w:p>
        </w:tc>
      </w:tr>
      <w:tr w:rsidR="00920813" w:rsidRPr="00FF7221" w:rsidTr="00E459CA">
        <w:tc>
          <w:tcPr>
            <w:tcW w:w="3022" w:type="dxa"/>
          </w:tcPr>
          <w:p w:rsidR="00920813" w:rsidRPr="00FF7221" w:rsidRDefault="00920813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Adam </w:t>
            </w:r>
            <w:proofErr w:type="spellStart"/>
            <w:r>
              <w:rPr>
                <w:rFonts w:ascii="Calibri" w:hAnsi="Calibri"/>
              </w:rPr>
              <w:t>Batchelor</w:t>
            </w:r>
            <w:proofErr w:type="spellEnd"/>
          </w:p>
        </w:tc>
        <w:tc>
          <w:tcPr>
            <w:tcW w:w="4258" w:type="dxa"/>
          </w:tcPr>
          <w:p w:rsidR="00920813" w:rsidRPr="00FF7221" w:rsidRDefault="00920813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 London Authority</w:t>
            </w:r>
          </w:p>
        </w:tc>
        <w:tc>
          <w:tcPr>
            <w:tcW w:w="1736" w:type="dxa"/>
          </w:tcPr>
          <w:p w:rsidR="00920813" w:rsidRDefault="00920813" w:rsidP="00FF7221">
            <w:pPr>
              <w:rPr>
                <w:rFonts w:ascii="Calibri" w:hAnsi="Calibri"/>
              </w:rPr>
            </w:pPr>
            <w:r w:rsidRPr="00920813">
              <w:rPr>
                <w:rFonts w:ascii="Calibri" w:hAnsi="Calibri"/>
              </w:rPr>
              <w:t>Apologies</w:t>
            </w:r>
          </w:p>
        </w:tc>
      </w:tr>
      <w:tr w:rsidR="00920813" w:rsidRPr="00FF7221" w:rsidTr="00E459CA">
        <w:tc>
          <w:tcPr>
            <w:tcW w:w="3022" w:type="dxa"/>
          </w:tcPr>
          <w:p w:rsidR="00920813" w:rsidRDefault="00920813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Quentin Brodie Cooper</w:t>
            </w:r>
          </w:p>
        </w:tc>
        <w:tc>
          <w:tcPr>
            <w:tcW w:w="4258" w:type="dxa"/>
          </w:tcPr>
          <w:p w:rsidR="00920813" w:rsidRDefault="00920813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Zilch UK</w:t>
            </w:r>
          </w:p>
        </w:tc>
        <w:tc>
          <w:tcPr>
            <w:tcW w:w="1736" w:type="dxa"/>
          </w:tcPr>
          <w:p w:rsidR="00920813" w:rsidRPr="00920813" w:rsidRDefault="00920813" w:rsidP="00FF7221">
            <w:pPr>
              <w:rPr>
                <w:rFonts w:ascii="Calibri" w:hAnsi="Calibri"/>
              </w:rPr>
            </w:pPr>
            <w:r w:rsidRPr="00920813">
              <w:rPr>
                <w:rFonts w:ascii="Calibri" w:hAnsi="Calibri"/>
              </w:rPr>
              <w:t>Apologies</w:t>
            </w:r>
          </w:p>
        </w:tc>
      </w:tr>
      <w:tr w:rsidR="00E459CA" w:rsidRPr="00FF7221" w:rsidTr="00E459CA">
        <w:tc>
          <w:tcPr>
            <w:tcW w:w="3022" w:type="dxa"/>
          </w:tcPr>
          <w:p w:rsidR="00E459CA" w:rsidRPr="00FF7221" w:rsidRDefault="00E459CA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Brian Clark</w:t>
            </w:r>
          </w:p>
        </w:tc>
        <w:tc>
          <w:tcPr>
            <w:tcW w:w="4258" w:type="dxa"/>
          </w:tcPr>
          <w:p w:rsidR="00E459CA" w:rsidRPr="00FF7221" w:rsidRDefault="00E459CA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British Marine Federation Thames Vall</w:t>
            </w:r>
            <w:r w:rsidR="00451906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1736" w:type="dxa"/>
          </w:tcPr>
          <w:p w:rsidR="00E459CA" w:rsidRPr="00E459CA" w:rsidRDefault="00DD4D2B" w:rsidP="00FF7221">
            <w:pPr>
              <w:rPr>
                <w:rFonts w:ascii="Calibri" w:hAnsi="Calibri"/>
              </w:rPr>
            </w:pPr>
            <w:r w:rsidRPr="00DD4D2B">
              <w:rPr>
                <w:rFonts w:ascii="Calibri" w:hAnsi="Calibri"/>
              </w:rPr>
              <w:t>Apologies</w:t>
            </w:r>
          </w:p>
        </w:tc>
      </w:tr>
      <w:tr w:rsidR="00FF7221" w:rsidRPr="00FF7221" w:rsidTr="00E459CA">
        <w:tc>
          <w:tcPr>
            <w:tcW w:w="3022" w:type="dxa"/>
          </w:tcPr>
          <w:p w:rsidR="00FF7221" w:rsidRPr="00FF7221" w:rsidRDefault="00451906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 Francis</w:t>
            </w:r>
          </w:p>
        </w:tc>
        <w:tc>
          <w:tcPr>
            <w:tcW w:w="4258" w:type="dxa"/>
          </w:tcPr>
          <w:p w:rsidR="00FF7221" w:rsidRPr="00FF7221" w:rsidRDefault="00451906" w:rsidP="00FF7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Kings College London</w:t>
            </w:r>
          </w:p>
        </w:tc>
        <w:tc>
          <w:tcPr>
            <w:tcW w:w="1736" w:type="dxa"/>
          </w:tcPr>
          <w:p w:rsidR="00FF7221" w:rsidRPr="00FF7221" w:rsidRDefault="00DD4D2B" w:rsidP="00FF7221">
            <w:pPr>
              <w:rPr>
                <w:rFonts w:ascii="Calibri" w:hAnsi="Calibri"/>
              </w:rPr>
            </w:pPr>
            <w:r w:rsidRPr="00DD4D2B">
              <w:rPr>
                <w:rFonts w:ascii="Calibri" w:hAnsi="Calibri"/>
              </w:rPr>
              <w:t>Apologies</w:t>
            </w:r>
          </w:p>
        </w:tc>
      </w:tr>
      <w:tr w:rsidR="00E14FAE" w:rsidRPr="00FF7221" w:rsidTr="00E459CA">
        <w:trPr>
          <w:trHeight w:val="131"/>
        </w:trPr>
        <w:tc>
          <w:tcPr>
            <w:tcW w:w="3022" w:type="dxa"/>
          </w:tcPr>
          <w:p w:rsidR="00E14FAE" w:rsidRPr="00C111D0" w:rsidRDefault="00E14FAE" w:rsidP="00E459CA">
            <w:r>
              <w:t>Beth England</w:t>
            </w:r>
          </w:p>
        </w:tc>
        <w:tc>
          <w:tcPr>
            <w:tcW w:w="4258" w:type="dxa"/>
          </w:tcPr>
          <w:p w:rsidR="00E14FAE" w:rsidRPr="00C111D0" w:rsidRDefault="00E14FAE" w:rsidP="00E459CA">
            <w:r>
              <w:t xml:space="preserve">London </w:t>
            </w:r>
            <w:proofErr w:type="spellStart"/>
            <w:r>
              <w:t>Aquarium_Merlin</w:t>
            </w:r>
            <w:proofErr w:type="spellEnd"/>
            <w:r>
              <w:t xml:space="preserve"> Entertainment</w:t>
            </w:r>
          </w:p>
        </w:tc>
        <w:tc>
          <w:tcPr>
            <w:tcW w:w="1736" w:type="dxa"/>
          </w:tcPr>
          <w:p w:rsidR="00E14FAE" w:rsidRPr="00FF7221" w:rsidRDefault="00E14FAE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Apologies</w:t>
            </w:r>
          </w:p>
        </w:tc>
      </w:tr>
      <w:tr w:rsidR="00E459CA" w:rsidRPr="00FF7221" w:rsidTr="00E459CA">
        <w:tc>
          <w:tcPr>
            <w:tcW w:w="3022" w:type="dxa"/>
          </w:tcPr>
          <w:p w:rsidR="00E459CA" w:rsidRPr="0061178F" w:rsidRDefault="00E459CA" w:rsidP="00E459CA">
            <w:r w:rsidRPr="0061178F">
              <w:t>Sue Kinsey</w:t>
            </w:r>
          </w:p>
        </w:tc>
        <w:tc>
          <w:tcPr>
            <w:tcW w:w="4258" w:type="dxa"/>
          </w:tcPr>
          <w:p w:rsidR="00E459CA" w:rsidRPr="0061178F" w:rsidRDefault="00E459CA" w:rsidP="00E459CA">
            <w:r w:rsidRPr="0061178F">
              <w:t>Marine Conservation Society (MCS)</w:t>
            </w:r>
          </w:p>
        </w:tc>
        <w:tc>
          <w:tcPr>
            <w:tcW w:w="1736" w:type="dxa"/>
          </w:tcPr>
          <w:p w:rsidR="00E459CA" w:rsidRDefault="00E459CA" w:rsidP="00E459CA">
            <w:r w:rsidRPr="00AC0F0F">
              <w:t>Apologies</w:t>
            </w:r>
          </w:p>
        </w:tc>
      </w:tr>
      <w:tr w:rsidR="00E459CA" w:rsidRPr="00FF7221" w:rsidTr="00E459CA">
        <w:tc>
          <w:tcPr>
            <w:tcW w:w="3022" w:type="dxa"/>
          </w:tcPr>
          <w:p w:rsidR="00E459CA" w:rsidRPr="00FF7221" w:rsidRDefault="00E14FAE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Damien </w:t>
            </w:r>
            <w:proofErr w:type="spellStart"/>
            <w:r>
              <w:rPr>
                <w:rFonts w:ascii="Calibri" w:hAnsi="Calibri"/>
              </w:rPr>
              <w:t>Lesnieswki</w:t>
            </w:r>
            <w:proofErr w:type="spellEnd"/>
          </w:p>
        </w:tc>
        <w:tc>
          <w:tcPr>
            <w:tcW w:w="4258" w:type="dxa"/>
          </w:tcPr>
          <w:p w:rsidR="00E459CA" w:rsidRPr="00FF7221" w:rsidRDefault="00E14FAE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Royal Holloway</w:t>
            </w:r>
          </w:p>
        </w:tc>
        <w:tc>
          <w:tcPr>
            <w:tcW w:w="1736" w:type="dxa"/>
          </w:tcPr>
          <w:p w:rsidR="00E459CA" w:rsidRPr="00FF7221" w:rsidRDefault="00DD4D2B" w:rsidP="00E459CA">
            <w:pPr>
              <w:rPr>
                <w:rFonts w:ascii="Calibri" w:hAnsi="Calibri"/>
              </w:rPr>
            </w:pPr>
            <w:r w:rsidRPr="00DD4D2B">
              <w:rPr>
                <w:rFonts w:ascii="Calibri" w:hAnsi="Calibri"/>
              </w:rPr>
              <w:t>Apologies</w:t>
            </w:r>
          </w:p>
        </w:tc>
      </w:tr>
      <w:tr w:rsidR="00E459CA" w:rsidRPr="00FF7221" w:rsidTr="00E459CA">
        <w:tc>
          <w:tcPr>
            <w:tcW w:w="3022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 xml:space="preserve">Tomas </w:t>
            </w:r>
            <w:proofErr w:type="spellStart"/>
            <w:r w:rsidRPr="00FF7221">
              <w:rPr>
                <w:rFonts w:ascii="Calibri" w:hAnsi="Calibri"/>
              </w:rPr>
              <w:t>Maes</w:t>
            </w:r>
            <w:proofErr w:type="spellEnd"/>
          </w:p>
        </w:tc>
        <w:tc>
          <w:tcPr>
            <w:tcW w:w="4258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CEFAS</w:t>
            </w:r>
          </w:p>
        </w:tc>
        <w:tc>
          <w:tcPr>
            <w:tcW w:w="1736" w:type="dxa"/>
          </w:tcPr>
          <w:p w:rsidR="00E459CA" w:rsidRDefault="00E459CA" w:rsidP="00E459CA">
            <w:r w:rsidRPr="00B43B06">
              <w:t>Apologies</w:t>
            </w:r>
          </w:p>
        </w:tc>
      </w:tr>
      <w:tr w:rsidR="0059344F" w:rsidRPr="00FF7221" w:rsidTr="00E459CA">
        <w:tc>
          <w:tcPr>
            <w:tcW w:w="3022" w:type="dxa"/>
          </w:tcPr>
          <w:p w:rsidR="0059344F" w:rsidRPr="00FF7221" w:rsidRDefault="0059344F" w:rsidP="00E459CA">
            <w:pPr>
              <w:rPr>
                <w:rFonts w:ascii="Calibri" w:hAnsi="Calibri"/>
              </w:rPr>
            </w:pPr>
            <w:r w:rsidRPr="0059344F">
              <w:rPr>
                <w:rFonts w:ascii="Calibri" w:hAnsi="Calibri"/>
              </w:rPr>
              <w:t xml:space="preserve">Kyle </w:t>
            </w:r>
            <w:proofErr w:type="spellStart"/>
            <w:r w:rsidRPr="0059344F">
              <w:rPr>
                <w:rFonts w:ascii="Calibri" w:hAnsi="Calibri"/>
              </w:rPr>
              <w:t>Maglione</w:t>
            </w:r>
            <w:proofErr w:type="spellEnd"/>
            <w:r w:rsidRPr="0059344F">
              <w:rPr>
                <w:rFonts w:ascii="Calibri" w:hAnsi="Calibri"/>
              </w:rPr>
              <w:tab/>
            </w:r>
          </w:p>
        </w:tc>
        <w:tc>
          <w:tcPr>
            <w:tcW w:w="4258" w:type="dxa"/>
          </w:tcPr>
          <w:p w:rsidR="0059344F" w:rsidRPr="00FF7221" w:rsidRDefault="0059344F" w:rsidP="00E459CA">
            <w:pPr>
              <w:rPr>
                <w:rFonts w:ascii="Calibri" w:hAnsi="Calibri"/>
              </w:rPr>
            </w:pPr>
            <w:r w:rsidRPr="0059344F">
              <w:rPr>
                <w:rFonts w:ascii="Calibri" w:hAnsi="Calibri"/>
              </w:rPr>
              <w:t>Water to Go</w:t>
            </w:r>
          </w:p>
        </w:tc>
        <w:tc>
          <w:tcPr>
            <w:tcW w:w="1736" w:type="dxa"/>
          </w:tcPr>
          <w:p w:rsidR="0059344F" w:rsidRPr="00B43B06" w:rsidRDefault="0059344F" w:rsidP="00E459CA"/>
        </w:tc>
      </w:tr>
      <w:tr w:rsidR="00E459CA" w:rsidRPr="00FF7221" w:rsidTr="00E459CA">
        <w:tc>
          <w:tcPr>
            <w:tcW w:w="3022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Gerard Morgan</w:t>
            </w:r>
          </w:p>
        </w:tc>
        <w:tc>
          <w:tcPr>
            <w:tcW w:w="4258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Transport for London</w:t>
            </w:r>
            <w:r w:rsidR="00A40C85">
              <w:rPr>
                <w:rFonts w:ascii="Calibri" w:hAnsi="Calibri"/>
              </w:rPr>
              <w:t xml:space="preserve"> (</w:t>
            </w:r>
            <w:proofErr w:type="spellStart"/>
            <w:r w:rsidR="00A40C85">
              <w:rPr>
                <w:rFonts w:ascii="Calibri" w:hAnsi="Calibri"/>
              </w:rPr>
              <w:t>TfL</w:t>
            </w:r>
            <w:proofErr w:type="spellEnd"/>
            <w:r w:rsidR="00A40C85">
              <w:rPr>
                <w:rFonts w:ascii="Calibri" w:hAnsi="Calibri"/>
              </w:rPr>
              <w:t>)</w:t>
            </w:r>
          </w:p>
        </w:tc>
        <w:tc>
          <w:tcPr>
            <w:tcW w:w="1736" w:type="dxa"/>
          </w:tcPr>
          <w:p w:rsidR="00E459CA" w:rsidRDefault="00E459CA" w:rsidP="00E459CA"/>
        </w:tc>
      </w:tr>
      <w:tr w:rsidR="00920813" w:rsidRPr="00FF7221" w:rsidTr="00E459CA">
        <w:tc>
          <w:tcPr>
            <w:tcW w:w="3022" w:type="dxa"/>
          </w:tcPr>
          <w:p w:rsidR="00920813" w:rsidRPr="00FF7221" w:rsidRDefault="00920813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Dave Morritt</w:t>
            </w:r>
          </w:p>
        </w:tc>
        <w:tc>
          <w:tcPr>
            <w:tcW w:w="4258" w:type="dxa"/>
          </w:tcPr>
          <w:p w:rsidR="00920813" w:rsidRPr="00FF7221" w:rsidRDefault="00920813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Royal Holloway</w:t>
            </w:r>
          </w:p>
        </w:tc>
        <w:tc>
          <w:tcPr>
            <w:tcW w:w="1736" w:type="dxa"/>
          </w:tcPr>
          <w:p w:rsidR="00920813" w:rsidRDefault="00920813" w:rsidP="00E459CA">
            <w:r w:rsidRPr="00920813">
              <w:t>Apologies</w:t>
            </w:r>
          </w:p>
        </w:tc>
      </w:tr>
      <w:tr w:rsidR="00920813" w:rsidRPr="00FF7221" w:rsidTr="00E459CA">
        <w:tc>
          <w:tcPr>
            <w:tcW w:w="3022" w:type="dxa"/>
          </w:tcPr>
          <w:p w:rsidR="00920813" w:rsidRPr="00FF7221" w:rsidRDefault="00920813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Carolyn Newton</w:t>
            </w:r>
          </w:p>
        </w:tc>
        <w:tc>
          <w:tcPr>
            <w:tcW w:w="4258" w:type="dxa"/>
          </w:tcPr>
          <w:p w:rsidR="00920813" w:rsidRPr="00FF7221" w:rsidRDefault="00920813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Whale Company</w:t>
            </w:r>
          </w:p>
        </w:tc>
        <w:tc>
          <w:tcPr>
            <w:tcW w:w="1736" w:type="dxa"/>
          </w:tcPr>
          <w:p w:rsidR="00920813" w:rsidRDefault="00920813" w:rsidP="00E459CA">
            <w:r w:rsidRPr="00920813">
              <w:t>Apologies</w:t>
            </w:r>
          </w:p>
        </w:tc>
      </w:tr>
      <w:tr w:rsidR="00E459CA" w:rsidRPr="00FF7221" w:rsidTr="00E459CA">
        <w:tc>
          <w:tcPr>
            <w:tcW w:w="3022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Carol </w:t>
            </w:r>
            <w:proofErr w:type="spellStart"/>
            <w:r>
              <w:rPr>
                <w:rFonts w:ascii="Calibri" w:hAnsi="Calibri"/>
              </w:rPr>
              <w:t>Quamina</w:t>
            </w:r>
            <w:proofErr w:type="spellEnd"/>
          </w:p>
        </w:tc>
        <w:tc>
          <w:tcPr>
            <w:tcW w:w="4258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Cross River Partnership</w:t>
            </w:r>
          </w:p>
        </w:tc>
        <w:tc>
          <w:tcPr>
            <w:tcW w:w="1736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Apologies</w:t>
            </w:r>
          </w:p>
        </w:tc>
      </w:tr>
      <w:tr w:rsidR="00E459CA" w:rsidRPr="00FF7221" w:rsidTr="00E459CA">
        <w:tc>
          <w:tcPr>
            <w:tcW w:w="3022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Claire Shrewsbury</w:t>
            </w:r>
          </w:p>
        </w:tc>
        <w:tc>
          <w:tcPr>
            <w:tcW w:w="4258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>WRAP</w:t>
            </w:r>
          </w:p>
        </w:tc>
        <w:tc>
          <w:tcPr>
            <w:tcW w:w="1736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E459CA">
              <w:rPr>
                <w:rFonts w:ascii="Calibri" w:hAnsi="Calibri"/>
              </w:rPr>
              <w:t>Apologies</w:t>
            </w:r>
          </w:p>
        </w:tc>
      </w:tr>
      <w:tr w:rsidR="00920813" w:rsidRPr="00FF7221" w:rsidTr="00E459CA">
        <w:tc>
          <w:tcPr>
            <w:tcW w:w="3022" w:type="dxa"/>
          </w:tcPr>
          <w:p w:rsidR="00920813" w:rsidRPr="00FF7221" w:rsidRDefault="00920813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Jennifer Sibley</w:t>
            </w:r>
          </w:p>
        </w:tc>
        <w:tc>
          <w:tcPr>
            <w:tcW w:w="4258" w:type="dxa"/>
          </w:tcPr>
          <w:p w:rsidR="00920813" w:rsidRPr="00FF7221" w:rsidRDefault="00920813" w:rsidP="00E45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London Councils </w:t>
            </w:r>
          </w:p>
        </w:tc>
        <w:tc>
          <w:tcPr>
            <w:tcW w:w="1736" w:type="dxa"/>
          </w:tcPr>
          <w:p w:rsidR="00920813" w:rsidRPr="00E459CA" w:rsidRDefault="00920813" w:rsidP="00E459CA">
            <w:pPr>
              <w:rPr>
                <w:rFonts w:ascii="Calibri" w:hAnsi="Calibri"/>
              </w:rPr>
            </w:pPr>
          </w:p>
        </w:tc>
      </w:tr>
      <w:tr w:rsidR="00E459CA" w:rsidRPr="00FF7221" w:rsidTr="00E459CA">
        <w:tc>
          <w:tcPr>
            <w:tcW w:w="3022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proofErr w:type="spellStart"/>
            <w:r w:rsidRPr="00FF7221">
              <w:rPr>
                <w:rFonts w:ascii="Calibri" w:hAnsi="Calibri"/>
              </w:rPr>
              <w:t>Elanor</w:t>
            </w:r>
            <w:proofErr w:type="spellEnd"/>
            <w:r w:rsidRPr="00FF7221">
              <w:rPr>
                <w:rFonts w:ascii="Calibri" w:hAnsi="Calibri"/>
              </w:rPr>
              <w:t xml:space="preserve"> Swan</w:t>
            </w:r>
          </w:p>
        </w:tc>
        <w:tc>
          <w:tcPr>
            <w:tcW w:w="4258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FF7221">
              <w:rPr>
                <w:rFonts w:ascii="Calibri" w:hAnsi="Calibri"/>
              </w:rPr>
              <w:t xml:space="preserve">Paper Cup Recovery and Recycling </w:t>
            </w:r>
            <w:proofErr w:type="spellStart"/>
            <w:r>
              <w:rPr>
                <w:rFonts w:ascii="Calibri" w:hAnsi="Calibri"/>
              </w:rPr>
              <w:t>Gp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36" w:type="dxa"/>
          </w:tcPr>
          <w:p w:rsidR="00E459CA" w:rsidRPr="00FF7221" w:rsidRDefault="00E459CA" w:rsidP="00E459CA">
            <w:pPr>
              <w:rPr>
                <w:rFonts w:ascii="Calibri" w:hAnsi="Calibri"/>
              </w:rPr>
            </w:pPr>
            <w:r w:rsidRPr="00E459CA">
              <w:rPr>
                <w:rFonts w:ascii="Calibri" w:hAnsi="Calibri"/>
              </w:rPr>
              <w:t>Apologies</w:t>
            </w:r>
          </w:p>
        </w:tc>
      </w:tr>
      <w:tr w:rsidR="00E14FAE" w:rsidRPr="00FF7221" w:rsidTr="00E459CA">
        <w:tc>
          <w:tcPr>
            <w:tcW w:w="3022" w:type="dxa"/>
          </w:tcPr>
          <w:p w:rsidR="00E14FAE" w:rsidRPr="00FF7221" w:rsidRDefault="00DD4D2B" w:rsidP="00E14F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Darren White</w:t>
            </w:r>
          </w:p>
        </w:tc>
        <w:tc>
          <w:tcPr>
            <w:tcW w:w="4258" w:type="dxa"/>
          </w:tcPr>
          <w:p w:rsidR="00E14FAE" w:rsidRPr="00FF7221" w:rsidRDefault="00DD4D2B" w:rsidP="00E14F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Tideway </w:t>
            </w:r>
          </w:p>
        </w:tc>
        <w:tc>
          <w:tcPr>
            <w:tcW w:w="1736" w:type="dxa"/>
          </w:tcPr>
          <w:p w:rsidR="00E14FAE" w:rsidRPr="00FF7221" w:rsidRDefault="00E14FAE" w:rsidP="00E14FAE">
            <w:pPr>
              <w:rPr>
                <w:rFonts w:ascii="Calibri" w:hAnsi="Calibri"/>
              </w:rPr>
            </w:pPr>
            <w:r w:rsidRPr="00AC0F0F">
              <w:rPr>
                <w:rFonts w:ascii="Calibri" w:hAnsi="Calibri"/>
              </w:rPr>
              <w:t>Apologies</w:t>
            </w:r>
          </w:p>
        </w:tc>
      </w:tr>
      <w:tr w:rsidR="00920813" w:rsidRPr="00FF7221" w:rsidTr="00E459CA">
        <w:tc>
          <w:tcPr>
            <w:tcW w:w="3022" w:type="dxa"/>
          </w:tcPr>
          <w:p w:rsidR="00920813" w:rsidRDefault="00920813" w:rsidP="00E14F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Severin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Vasselin</w:t>
            </w:r>
            <w:proofErr w:type="spellEnd"/>
          </w:p>
        </w:tc>
        <w:tc>
          <w:tcPr>
            <w:tcW w:w="4258" w:type="dxa"/>
          </w:tcPr>
          <w:p w:rsidR="00920813" w:rsidRDefault="00920813" w:rsidP="00E14F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WaterTrek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6" w:type="dxa"/>
          </w:tcPr>
          <w:p w:rsidR="00920813" w:rsidRPr="00AC0F0F" w:rsidRDefault="00920813" w:rsidP="00E14F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Apologies</w:t>
            </w:r>
          </w:p>
        </w:tc>
      </w:tr>
    </w:tbl>
    <w:p w:rsidR="0064288D" w:rsidRDefault="0064288D" w:rsidP="00D52385">
      <w:pPr>
        <w:spacing w:after="0"/>
      </w:pPr>
    </w:p>
    <w:p w:rsidR="00D61D73" w:rsidRDefault="00373956" w:rsidP="00D52385">
      <w:pPr>
        <w:spacing w:after="0"/>
      </w:pPr>
      <w:r>
        <w:t xml:space="preserve">The minutes of the </w:t>
      </w:r>
      <w:r w:rsidR="00920813">
        <w:t>8 March</w:t>
      </w:r>
      <w:r w:rsidR="00D52385">
        <w:t xml:space="preserve"> </w:t>
      </w:r>
      <w:r w:rsidR="00AC470D">
        <w:t>meeting are</w:t>
      </w:r>
      <w:r w:rsidR="008458EE">
        <w:t xml:space="preserve"> reported as</w:t>
      </w:r>
      <w:r w:rsidR="003D0F95">
        <w:t>:</w:t>
      </w:r>
    </w:p>
    <w:p w:rsidR="008458EE" w:rsidRDefault="008458EE" w:rsidP="00796596">
      <w:pPr>
        <w:spacing w:after="0"/>
        <w:rPr>
          <w:b/>
          <w:bCs/>
        </w:rPr>
      </w:pPr>
      <w:r w:rsidRPr="008458EE">
        <w:rPr>
          <w:b/>
          <w:bCs/>
        </w:rPr>
        <w:t>Introductions</w:t>
      </w:r>
    </w:p>
    <w:p w:rsidR="00920813" w:rsidRDefault="00020E8F" w:rsidP="00796596">
      <w:pPr>
        <w:spacing w:after="0"/>
      </w:pPr>
      <w:r>
        <w:t>Introductions were made of all attendees and t</w:t>
      </w:r>
      <w:r w:rsidR="0059344F">
        <w:t>he Litter Forum welcomed new members</w:t>
      </w:r>
      <w:r w:rsidR="00920813">
        <w:t>:</w:t>
      </w:r>
    </w:p>
    <w:p w:rsidR="0089500C" w:rsidRDefault="00920813" w:rsidP="00796596">
      <w:pPr>
        <w:spacing w:after="0"/>
      </w:pPr>
      <w:r>
        <w:t>Anna Saltmarsh as the representative for Zoological Society of London working with the #</w:t>
      </w:r>
      <w:proofErr w:type="spellStart"/>
      <w:r>
        <w:t>OneLess</w:t>
      </w:r>
      <w:proofErr w:type="spellEnd"/>
      <w:r>
        <w:t xml:space="preserve"> campaign on monitoring SUPB in the Thames.</w:t>
      </w:r>
    </w:p>
    <w:p w:rsidR="00920813" w:rsidRDefault="00920813" w:rsidP="00796596">
      <w:pPr>
        <w:spacing w:after="0"/>
      </w:pPr>
      <w:proofErr w:type="spellStart"/>
      <w:r>
        <w:t>Dr.</w:t>
      </w:r>
      <w:proofErr w:type="spellEnd"/>
      <w:r>
        <w:t xml:space="preserve"> Arturo Castillo </w:t>
      </w:r>
      <w:proofErr w:type="spellStart"/>
      <w:r>
        <w:t>Castillo</w:t>
      </w:r>
      <w:proofErr w:type="spellEnd"/>
      <w:r>
        <w:t xml:space="preserve"> of Imperial College London working with an Ocean Plastics Solution Network to bring cross disciplinary research to bear on this issue</w:t>
      </w:r>
      <w:r w:rsidR="0001701E">
        <w:t>.</w:t>
      </w:r>
    </w:p>
    <w:p w:rsidR="00020E8F" w:rsidRDefault="00020E8F" w:rsidP="00796596">
      <w:pPr>
        <w:spacing w:after="0"/>
      </w:pPr>
    </w:p>
    <w:p w:rsidR="00020E8F" w:rsidRDefault="00020E8F" w:rsidP="00796596">
      <w:pPr>
        <w:spacing w:after="0"/>
      </w:pPr>
      <w:r>
        <w:t>W</w:t>
      </w:r>
      <w:r w:rsidR="0001701E">
        <w:t xml:space="preserve">e </w:t>
      </w:r>
      <w:r>
        <w:t xml:space="preserve">also </w:t>
      </w:r>
      <w:r w:rsidR="0001701E">
        <w:t>met 2 PLA environment team members</w:t>
      </w:r>
      <w:r>
        <w:t>:</w:t>
      </w:r>
    </w:p>
    <w:p w:rsidR="00020E8F" w:rsidRDefault="0001701E" w:rsidP="00796596">
      <w:pPr>
        <w:spacing w:after="0"/>
      </w:pPr>
      <w:r>
        <w:t>Alex</w:t>
      </w:r>
      <w:r w:rsidR="00020E8F">
        <w:t xml:space="preserve"> </w:t>
      </w:r>
      <w:proofErr w:type="spellStart"/>
      <w:r w:rsidR="00020E8F">
        <w:t>Mortley</w:t>
      </w:r>
      <w:proofErr w:type="spellEnd"/>
      <w:r w:rsidR="00020E8F">
        <w:t xml:space="preserve"> who is applying a hydrodynamic model to track the fate of litter in the Thames </w:t>
      </w:r>
    </w:p>
    <w:p w:rsidR="0001701E" w:rsidRDefault="00020E8F" w:rsidP="00796596">
      <w:pPr>
        <w:spacing w:after="0"/>
      </w:pPr>
      <w:r>
        <w:t>Tim Norwood who is facilitating to help the Litter Forum formalise a Litter Strategy by which we will help deliver the Thames Vision 20135.</w:t>
      </w:r>
    </w:p>
    <w:p w:rsidR="00020E8F" w:rsidRDefault="00020E8F" w:rsidP="00796596">
      <w:pPr>
        <w:spacing w:after="0"/>
        <w:rPr>
          <w:b/>
          <w:bCs/>
        </w:rPr>
      </w:pPr>
    </w:p>
    <w:p w:rsidR="008458EE" w:rsidRDefault="008458EE" w:rsidP="00796596">
      <w:pPr>
        <w:spacing w:after="0"/>
        <w:rPr>
          <w:b/>
          <w:bCs/>
        </w:rPr>
      </w:pPr>
      <w:r>
        <w:rPr>
          <w:b/>
          <w:bCs/>
        </w:rPr>
        <w:t>Reading of the Minutes</w:t>
      </w:r>
    </w:p>
    <w:p w:rsidR="00865491" w:rsidRDefault="00865491" w:rsidP="00204AE7">
      <w:pPr>
        <w:spacing w:after="0"/>
        <w:rPr>
          <w:rStyle w:val="Hyperlink"/>
        </w:rPr>
      </w:pPr>
      <w:r>
        <w:t>All minutes</w:t>
      </w:r>
      <w:r w:rsidR="008205CE">
        <w:t xml:space="preserve"> and the TOR</w:t>
      </w:r>
      <w:r>
        <w:t xml:space="preserve"> </w:t>
      </w:r>
      <w:r w:rsidR="008205CE">
        <w:t>are</w:t>
      </w:r>
      <w:r>
        <w:t xml:space="preserve"> available</w:t>
      </w:r>
      <w:r w:rsidR="00087A97">
        <w:t xml:space="preserve"> </w:t>
      </w:r>
      <w:r w:rsidR="008205CE">
        <w:t>on</w:t>
      </w:r>
      <w:r w:rsidR="00087A97">
        <w:t xml:space="preserve"> the website at the </w:t>
      </w:r>
      <w:r>
        <w:t>Thames Litter Forum:</w:t>
      </w:r>
      <w:r w:rsidRPr="00865491">
        <w:t xml:space="preserve"> </w:t>
      </w:r>
      <w:hyperlink r:id="rId9" w:history="1">
        <w:r w:rsidRPr="00286781">
          <w:rPr>
            <w:rStyle w:val="Hyperlink"/>
          </w:rPr>
          <w:t>http://thamesestuarypartnership.org/projects-and-services/networking-groups/litter-forum/</w:t>
        </w:r>
      </w:hyperlink>
    </w:p>
    <w:p w:rsidR="00BF7FEE" w:rsidRDefault="00BF7FEE" w:rsidP="00204AE7">
      <w:pPr>
        <w:spacing w:after="0"/>
        <w:rPr>
          <w:rStyle w:val="Hyperlink"/>
        </w:rPr>
      </w:pPr>
    </w:p>
    <w:p w:rsidR="00BF7FEE" w:rsidRPr="00BF7FEE" w:rsidRDefault="004D0913" w:rsidP="00204AE7">
      <w:pPr>
        <w:spacing w:after="0"/>
        <w:rPr>
          <w:b/>
        </w:rPr>
      </w:pPr>
      <w:r>
        <w:rPr>
          <w:rStyle w:val="Hyperlink"/>
          <w:b/>
          <w:color w:val="auto"/>
          <w:u w:val="none"/>
        </w:rPr>
        <w:t>New</w:t>
      </w:r>
      <w:r w:rsidR="00BF7FEE" w:rsidRPr="00BF7FEE">
        <w:rPr>
          <w:rStyle w:val="Hyperlink"/>
          <w:b/>
          <w:color w:val="auto"/>
          <w:u w:val="none"/>
        </w:rPr>
        <w:t xml:space="preserve"> Actions</w:t>
      </w:r>
      <w:r w:rsidR="00BF7FEE">
        <w:rPr>
          <w:rStyle w:val="Hyperlink"/>
          <w:b/>
          <w:color w:val="auto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58"/>
        <w:gridCol w:w="2660"/>
      </w:tblGrid>
      <w:tr w:rsidR="00BF7FEE" w:rsidTr="008205CE">
        <w:tc>
          <w:tcPr>
            <w:tcW w:w="3198" w:type="dxa"/>
          </w:tcPr>
          <w:p w:rsidR="00BF7FEE" w:rsidRPr="008674B6" w:rsidRDefault="00BF7FEE" w:rsidP="00BF7FEE">
            <w:pPr>
              <w:rPr>
                <w:b/>
                <w:bCs/>
              </w:rPr>
            </w:pPr>
            <w:r w:rsidRPr="008674B6">
              <w:rPr>
                <w:b/>
                <w:bCs/>
              </w:rPr>
              <w:t>Task</w:t>
            </w:r>
          </w:p>
        </w:tc>
        <w:tc>
          <w:tcPr>
            <w:tcW w:w="3158" w:type="dxa"/>
          </w:tcPr>
          <w:p w:rsidR="00BF7FEE" w:rsidRPr="008674B6" w:rsidRDefault="00BF7FEE" w:rsidP="00BF7FEE">
            <w:pPr>
              <w:rPr>
                <w:b/>
                <w:bCs/>
              </w:rPr>
            </w:pPr>
            <w:r w:rsidRPr="008674B6">
              <w:rPr>
                <w:b/>
                <w:bCs/>
              </w:rPr>
              <w:t>Forum member</w:t>
            </w:r>
          </w:p>
        </w:tc>
        <w:tc>
          <w:tcPr>
            <w:tcW w:w="2660" w:type="dxa"/>
          </w:tcPr>
          <w:p w:rsidR="00BF7FEE" w:rsidRPr="008674B6" w:rsidRDefault="00BF7FEE" w:rsidP="00BF7FEE">
            <w:pPr>
              <w:rPr>
                <w:b/>
                <w:bCs/>
              </w:rPr>
            </w:pPr>
            <w:r>
              <w:rPr>
                <w:b/>
                <w:bCs/>
              </w:rPr>
              <w:t>Action status</w:t>
            </w:r>
          </w:p>
        </w:tc>
      </w:tr>
      <w:tr w:rsidR="00224F79" w:rsidTr="008205CE">
        <w:tc>
          <w:tcPr>
            <w:tcW w:w="3198" w:type="dxa"/>
          </w:tcPr>
          <w:p w:rsidR="00224F79" w:rsidRDefault="004E444A" w:rsidP="00BF7FEE">
            <w:r>
              <w:t>Paddle &amp; Pick Planning</w:t>
            </w:r>
          </w:p>
        </w:tc>
        <w:tc>
          <w:tcPr>
            <w:tcW w:w="3158" w:type="dxa"/>
          </w:tcPr>
          <w:p w:rsidR="00224F79" w:rsidRDefault="004E444A" w:rsidP="00BF7FEE">
            <w:r>
              <w:t xml:space="preserve">Active 360 </w:t>
            </w:r>
          </w:p>
        </w:tc>
        <w:tc>
          <w:tcPr>
            <w:tcW w:w="2660" w:type="dxa"/>
          </w:tcPr>
          <w:p w:rsidR="00224F79" w:rsidRDefault="00AE4781" w:rsidP="00BF7FEE">
            <w:pPr>
              <w:rPr>
                <w:color w:val="FF0000"/>
              </w:rPr>
            </w:pPr>
            <w:r>
              <w:rPr>
                <w:color w:val="FF0000"/>
              </w:rPr>
              <w:t>Ongoing and incorporated in to the Plastic Ocean Festival</w:t>
            </w:r>
          </w:p>
        </w:tc>
      </w:tr>
      <w:tr w:rsidR="00BF7FEE" w:rsidTr="008205CE">
        <w:tc>
          <w:tcPr>
            <w:tcW w:w="3198" w:type="dxa"/>
          </w:tcPr>
          <w:p w:rsidR="00BF7FEE" w:rsidRDefault="00BF7FEE" w:rsidP="00BF7FEE"/>
        </w:tc>
        <w:tc>
          <w:tcPr>
            <w:tcW w:w="3158" w:type="dxa"/>
          </w:tcPr>
          <w:p w:rsidR="00BF7FEE" w:rsidRPr="006E3C0E" w:rsidRDefault="00BF7FEE" w:rsidP="00BF7FEE"/>
        </w:tc>
        <w:tc>
          <w:tcPr>
            <w:tcW w:w="2660" w:type="dxa"/>
          </w:tcPr>
          <w:p w:rsidR="00BF7FEE" w:rsidRPr="00694CD9" w:rsidRDefault="00BF7FEE" w:rsidP="00BF7FEE">
            <w:pPr>
              <w:rPr>
                <w:color w:val="FF0000"/>
              </w:rPr>
            </w:pPr>
          </w:p>
        </w:tc>
      </w:tr>
      <w:tr w:rsidR="008205CE" w:rsidTr="008205CE">
        <w:tc>
          <w:tcPr>
            <w:tcW w:w="3198" w:type="dxa"/>
          </w:tcPr>
          <w:p w:rsidR="008205CE" w:rsidRPr="008156C8" w:rsidRDefault="008205CE" w:rsidP="008205CE"/>
        </w:tc>
        <w:tc>
          <w:tcPr>
            <w:tcW w:w="3158" w:type="dxa"/>
          </w:tcPr>
          <w:p w:rsidR="008205CE" w:rsidRDefault="008205CE" w:rsidP="00BF7FEE"/>
        </w:tc>
        <w:tc>
          <w:tcPr>
            <w:tcW w:w="2660" w:type="dxa"/>
          </w:tcPr>
          <w:p w:rsidR="008205CE" w:rsidRDefault="008205CE" w:rsidP="00BF7FEE">
            <w:pPr>
              <w:rPr>
                <w:color w:val="FF0000"/>
              </w:rPr>
            </w:pPr>
          </w:p>
        </w:tc>
      </w:tr>
    </w:tbl>
    <w:p w:rsidR="00EC7041" w:rsidRDefault="00EC7041" w:rsidP="00796596">
      <w:pPr>
        <w:spacing w:after="0"/>
        <w:rPr>
          <w:b/>
          <w:bCs/>
        </w:rPr>
      </w:pPr>
    </w:p>
    <w:p w:rsidR="00EC7041" w:rsidRDefault="00EC7041" w:rsidP="00796596">
      <w:pPr>
        <w:spacing w:after="0"/>
        <w:rPr>
          <w:b/>
          <w:bCs/>
        </w:rPr>
      </w:pPr>
    </w:p>
    <w:p w:rsidR="007D1F38" w:rsidRDefault="00BF7FEE" w:rsidP="00796596">
      <w:pPr>
        <w:spacing w:after="0"/>
      </w:pPr>
      <w:r>
        <w:rPr>
          <w:b/>
          <w:bCs/>
        </w:rPr>
        <w:t>Outstanding Actions</w:t>
      </w:r>
      <w:r w:rsidR="007D1F3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158"/>
        <w:gridCol w:w="2709"/>
      </w:tblGrid>
      <w:tr w:rsidR="00E47331" w:rsidTr="00AE4781">
        <w:trPr>
          <w:trHeight w:val="313"/>
        </w:trPr>
        <w:tc>
          <w:tcPr>
            <w:tcW w:w="3149" w:type="dxa"/>
          </w:tcPr>
          <w:p w:rsidR="00E47331" w:rsidRPr="008674B6" w:rsidRDefault="00E47331" w:rsidP="00D43205">
            <w:pPr>
              <w:rPr>
                <w:b/>
                <w:bCs/>
              </w:rPr>
            </w:pPr>
            <w:r w:rsidRPr="008674B6">
              <w:rPr>
                <w:b/>
                <w:bCs/>
              </w:rPr>
              <w:t>Task</w:t>
            </w:r>
          </w:p>
        </w:tc>
        <w:tc>
          <w:tcPr>
            <w:tcW w:w="3158" w:type="dxa"/>
          </w:tcPr>
          <w:p w:rsidR="00E47331" w:rsidRPr="008674B6" w:rsidRDefault="00E47331" w:rsidP="00D43205">
            <w:pPr>
              <w:rPr>
                <w:b/>
                <w:bCs/>
              </w:rPr>
            </w:pPr>
            <w:r w:rsidRPr="008674B6">
              <w:rPr>
                <w:b/>
                <w:bCs/>
              </w:rPr>
              <w:t>Forum member</w:t>
            </w:r>
          </w:p>
        </w:tc>
        <w:tc>
          <w:tcPr>
            <w:tcW w:w="2709" w:type="dxa"/>
          </w:tcPr>
          <w:p w:rsidR="00E47331" w:rsidRPr="008674B6" w:rsidRDefault="00E47331" w:rsidP="00D43205">
            <w:pPr>
              <w:rPr>
                <w:b/>
                <w:bCs/>
              </w:rPr>
            </w:pPr>
            <w:r>
              <w:rPr>
                <w:b/>
                <w:bCs/>
              </w:rPr>
              <w:t>Action status</w:t>
            </w:r>
          </w:p>
        </w:tc>
      </w:tr>
      <w:tr w:rsidR="004D0913" w:rsidTr="008205CE">
        <w:tc>
          <w:tcPr>
            <w:tcW w:w="3149" w:type="dxa"/>
          </w:tcPr>
          <w:p w:rsidR="004D0913" w:rsidRDefault="004D0913" w:rsidP="004D0913">
            <w:r>
              <w:t>Compile &amp; Disseminate results from Vision of the Thames Litter Strategy.</w:t>
            </w:r>
          </w:p>
        </w:tc>
        <w:tc>
          <w:tcPr>
            <w:tcW w:w="3158" w:type="dxa"/>
          </w:tcPr>
          <w:p w:rsidR="004D0913" w:rsidRDefault="004D0913" w:rsidP="004D0913">
            <w:r>
              <w:t xml:space="preserve">Duncan </w:t>
            </w:r>
            <w:proofErr w:type="spellStart"/>
            <w:r>
              <w:t>Tysall</w:t>
            </w:r>
            <w:proofErr w:type="spellEnd"/>
            <w:r w:rsidR="00AE4781">
              <w:t>/Tim Norwood</w:t>
            </w:r>
          </w:p>
        </w:tc>
        <w:tc>
          <w:tcPr>
            <w:tcW w:w="2709" w:type="dxa"/>
          </w:tcPr>
          <w:p w:rsidR="004D0913" w:rsidRDefault="00AE4781" w:rsidP="004D0913">
            <w:pPr>
              <w:rPr>
                <w:color w:val="FF0000"/>
              </w:rPr>
            </w:pPr>
            <w:r>
              <w:rPr>
                <w:color w:val="FF0000"/>
              </w:rPr>
              <w:t>DONE</w:t>
            </w:r>
          </w:p>
        </w:tc>
      </w:tr>
      <w:tr w:rsidR="004D0913" w:rsidTr="008205CE">
        <w:tc>
          <w:tcPr>
            <w:tcW w:w="3149" w:type="dxa"/>
          </w:tcPr>
          <w:p w:rsidR="004D0913" w:rsidRDefault="004D0913" w:rsidP="004D0913">
            <w:r>
              <w:t>Calendar of Events Updates</w:t>
            </w:r>
          </w:p>
        </w:tc>
        <w:tc>
          <w:tcPr>
            <w:tcW w:w="3158" w:type="dxa"/>
          </w:tcPr>
          <w:p w:rsidR="004D0913" w:rsidRPr="006E3C0E" w:rsidRDefault="004D0913" w:rsidP="004D0913">
            <w:r>
              <w:t>ALL</w:t>
            </w:r>
          </w:p>
        </w:tc>
        <w:tc>
          <w:tcPr>
            <w:tcW w:w="2709" w:type="dxa"/>
          </w:tcPr>
          <w:p w:rsidR="004D0913" w:rsidRPr="00694CD9" w:rsidRDefault="004D0913" w:rsidP="004D0913">
            <w:pPr>
              <w:rPr>
                <w:color w:val="FF0000"/>
              </w:rPr>
            </w:pPr>
            <w:r>
              <w:rPr>
                <w:color w:val="FF0000"/>
              </w:rPr>
              <w:t>Please review on the litter forum webpage and email KFH any relevant events or links that you would like to see included.</w:t>
            </w:r>
          </w:p>
        </w:tc>
      </w:tr>
      <w:tr w:rsidR="004D0913" w:rsidTr="008205CE">
        <w:tc>
          <w:tcPr>
            <w:tcW w:w="3149" w:type="dxa"/>
          </w:tcPr>
          <w:p w:rsidR="004D0913" w:rsidRPr="008156C8" w:rsidRDefault="004D0913" w:rsidP="004D0913">
            <w:r>
              <w:t>Members Chart Updates</w:t>
            </w:r>
          </w:p>
        </w:tc>
        <w:tc>
          <w:tcPr>
            <w:tcW w:w="3158" w:type="dxa"/>
          </w:tcPr>
          <w:p w:rsidR="004D0913" w:rsidRDefault="004D0913" w:rsidP="004D0913">
            <w:r>
              <w:t>ALL</w:t>
            </w:r>
          </w:p>
        </w:tc>
        <w:tc>
          <w:tcPr>
            <w:tcW w:w="2709" w:type="dxa"/>
          </w:tcPr>
          <w:p w:rsidR="004D0913" w:rsidRDefault="004D0913" w:rsidP="004D0913">
            <w:pPr>
              <w:rPr>
                <w:color w:val="FF0000"/>
              </w:rPr>
            </w:pPr>
            <w:r>
              <w:rPr>
                <w:color w:val="FF0000"/>
              </w:rPr>
              <w:t xml:space="preserve">Please review your details in the Members Chart on the litter forum webpage </w:t>
            </w:r>
            <w:r>
              <w:rPr>
                <w:color w:val="FF0000"/>
              </w:rPr>
              <w:lastRenderedPageBreak/>
              <w:t xml:space="preserve">and email KFH the details of your role to be added. </w:t>
            </w:r>
          </w:p>
        </w:tc>
      </w:tr>
      <w:tr w:rsidR="008205CE" w:rsidTr="008205CE">
        <w:tc>
          <w:tcPr>
            <w:tcW w:w="3149" w:type="dxa"/>
          </w:tcPr>
          <w:p w:rsidR="008205CE" w:rsidRPr="008674B6" w:rsidRDefault="008205CE" w:rsidP="008205CE">
            <w:pPr>
              <w:rPr>
                <w:b/>
                <w:bCs/>
              </w:rPr>
            </w:pPr>
            <w:r w:rsidRPr="00691099">
              <w:lastRenderedPageBreak/>
              <w:t xml:space="preserve">Pursue more alignment with MCS/MLAN re: rivers and estuaries. </w:t>
            </w:r>
          </w:p>
        </w:tc>
        <w:tc>
          <w:tcPr>
            <w:tcW w:w="3158" w:type="dxa"/>
          </w:tcPr>
          <w:p w:rsidR="008205CE" w:rsidRPr="008674B6" w:rsidRDefault="00AE4781" w:rsidP="008205CE">
            <w:pPr>
              <w:rPr>
                <w:b/>
                <w:bCs/>
              </w:rPr>
            </w:pPr>
            <w:r>
              <w:t>Various members of the Litter Forum</w:t>
            </w:r>
          </w:p>
        </w:tc>
        <w:tc>
          <w:tcPr>
            <w:tcW w:w="2709" w:type="dxa"/>
          </w:tcPr>
          <w:p w:rsidR="008205CE" w:rsidRPr="008205CE" w:rsidRDefault="00AE4781" w:rsidP="008205CE">
            <w:pPr>
              <w:rPr>
                <w:bCs/>
              </w:rPr>
            </w:pPr>
            <w:r>
              <w:rPr>
                <w:bCs/>
                <w:color w:val="FF0000"/>
              </w:rPr>
              <w:t>Ongoing</w:t>
            </w:r>
            <w:r w:rsidR="004D0913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engagement with Thames21 MCS MLAN</w:t>
            </w:r>
          </w:p>
        </w:tc>
      </w:tr>
      <w:tr w:rsidR="00E47331" w:rsidTr="008205CE">
        <w:tc>
          <w:tcPr>
            <w:tcW w:w="3149" w:type="dxa"/>
          </w:tcPr>
          <w:p w:rsidR="00E47331" w:rsidRDefault="00E47331" w:rsidP="00D43205">
            <w:r>
              <w:t>Gauge interest from PBA for Thames Watch monitoring</w:t>
            </w:r>
          </w:p>
        </w:tc>
        <w:tc>
          <w:tcPr>
            <w:tcW w:w="3158" w:type="dxa"/>
          </w:tcPr>
          <w:p w:rsidR="00E47331" w:rsidRPr="006E3C0E" w:rsidRDefault="00E47331" w:rsidP="00D43205">
            <w:r w:rsidRPr="006E3C0E">
              <w:t>Brian Clark</w:t>
            </w:r>
          </w:p>
        </w:tc>
        <w:tc>
          <w:tcPr>
            <w:tcW w:w="2709" w:type="dxa"/>
          </w:tcPr>
          <w:p w:rsidR="00E47331" w:rsidRPr="00694CD9" w:rsidRDefault="00AE4781" w:rsidP="00AE4781">
            <w:pPr>
              <w:rPr>
                <w:color w:val="FF0000"/>
              </w:rPr>
            </w:pPr>
            <w:r>
              <w:rPr>
                <w:color w:val="FF0000"/>
              </w:rPr>
              <w:t xml:space="preserve">Ongoing- </w:t>
            </w:r>
            <w:r w:rsidR="006E3C0E" w:rsidRPr="00694CD9">
              <w:rPr>
                <w:color w:val="FF0000"/>
              </w:rPr>
              <w:t xml:space="preserve"> </w:t>
            </w:r>
            <w:r w:rsidR="00087A97" w:rsidRPr="00694CD9">
              <w:rPr>
                <w:color w:val="FF0000"/>
              </w:rPr>
              <w:t xml:space="preserve">BC </w:t>
            </w:r>
            <w:r>
              <w:rPr>
                <w:color w:val="FF0000"/>
              </w:rPr>
              <w:t xml:space="preserve">/ </w:t>
            </w:r>
            <w:r w:rsidR="00087A97" w:rsidRPr="00694CD9">
              <w:rPr>
                <w:color w:val="FF0000"/>
              </w:rPr>
              <w:t>PBA</w:t>
            </w:r>
            <w:r>
              <w:rPr>
                <w:color w:val="FF0000"/>
              </w:rPr>
              <w:t xml:space="preserve"> initiative to gauge the costs of to operators due to litter and waste management reduction</w:t>
            </w:r>
          </w:p>
        </w:tc>
      </w:tr>
      <w:tr w:rsidR="00E47331" w:rsidTr="008205CE">
        <w:tc>
          <w:tcPr>
            <w:tcW w:w="3149" w:type="dxa"/>
          </w:tcPr>
          <w:p w:rsidR="00E47331" w:rsidRDefault="00E47331" w:rsidP="00865491">
            <w:r>
              <w:t>R</w:t>
            </w:r>
            <w:r w:rsidRPr="003D2FC0">
              <w:t xml:space="preserve">aise </w:t>
            </w:r>
            <w:r w:rsidR="00865491">
              <w:t xml:space="preserve">issue </w:t>
            </w:r>
            <w:r w:rsidRPr="003D2FC0">
              <w:t>with the Paper Cup people</w:t>
            </w:r>
            <w:r>
              <w:t xml:space="preserve"> </w:t>
            </w:r>
            <w:r w:rsidRPr="003D2FC0">
              <w:t xml:space="preserve">and send info to GM to liaise with pier cafe proprietors </w:t>
            </w:r>
          </w:p>
        </w:tc>
        <w:tc>
          <w:tcPr>
            <w:tcW w:w="3158" w:type="dxa"/>
          </w:tcPr>
          <w:p w:rsidR="00E47331" w:rsidRPr="006E3C0E" w:rsidRDefault="00E47331" w:rsidP="0076006A">
            <w:r w:rsidRPr="006E3C0E">
              <w:t xml:space="preserve">Tanya Ferry, Gerard Morgan – </w:t>
            </w:r>
            <w:r w:rsidR="002A4B85" w:rsidRPr="006E3C0E">
              <w:t xml:space="preserve">KFH </w:t>
            </w:r>
            <w:r w:rsidRPr="006E3C0E">
              <w:t xml:space="preserve">Agreed to try &amp; re-engage perhaps through the </w:t>
            </w:r>
            <w:proofErr w:type="spellStart"/>
            <w:r w:rsidR="000F39B9">
              <w:t>Oneless</w:t>
            </w:r>
            <w:proofErr w:type="spellEnd"/>
            <w:r w:rsidR="000F39B9">
              <w:t xml:space="preserve"> </w:t>
            </w:r>
            <w:r w:rsidRPr="006E3C0E">
              <w:t>project from Marine CoLAB</w:t>
            </w:r>
          </w:p>
        </w:tc>
        <w:tc>
          <w:tcPr>
            <w:tcW w:w="2709" w:type="dxa"/>
          </w:tcPr>
          <w:p w:rsidR="00865491" w:rsidRPr="00694CD9" w:rsidRDefault="00AE4781" w:rsidP="006E3C0E">
            <w:pPr>
              <w:rPr>
                <w:color w:val="FF0000"/>
              </w:rPr>
            </w:pPr>
            <w:r>
              <w:rPr>
                <w:color w:val="FF0000"/>
              </w:rPr>
              <w:t>CLOSED</w:t>
            </w:r>
          </w:p>
        </w:tc>
      </w:tr>
      <w:tr w:rsidR="00E47331" w:rsidTr="008205CE">
        <w:tc>
          <w:tcPr>
            <w:tcW w:w="3149" w:type="dxa"/>
          </w:tcPr>
          <w:p w:rsidR="00E47331" w:rsidRDefault="00E47331" w:rsidP="00D43205">
            <w:r>
              <w:t>Raise Cafe Accreditation scheme with contacts</w:t>
            </w:r>
          </w:p>
        </w:tc>
        <w:tc>
          <w:tcPr>
            <w:tcW w:w="3158" w:type="dxa"/>
          </w:tcPr>
          <w:p w:rsidR="00E47331" w:rsidRPr="006E3C0E" w:rsidRDefault="00E47331" w:rsidP="00D43205">
            <w:r w:rsidRPr="006E3C0E">
              <w:t>Tanya Ferry; Gerard Morgan</w:t>
            </w:r>
          </w:p>
        </w:tc>
        <w:tc>
          <w:tcPr>
            <w:tcW w:w="2709" w:type="dxa"/>
          </w:tcPr>
          <w:p w:rsidR="00E47331" w:rsidRPr="00694CD9" w:rsidRDefault="00AE4781" w:rsidP="00D43205">
            <w:pPr>
              <w:rPr>
                <w:color w:val="FF0000"/>
              </w:rPr>
            </w:pPr>
            <w:r>
              <w:rPr>
                <w:color w:val="FF0000"/>
              </w:rPr>
              <w:t>CLOSED</w:t>
            </w:r>
          </w:p>
        </w:tc>
      </w:tr>
      <w:tr w:rsidR="00BF7FEE" w:rsidTr="008205CE">
        <w:tc>
          <w:tcPr>
            <w:tcW w:w="3149" w:type="dxa"/>
          </w:tcPr>
          <w:p w:rsidR="00BF7FEE" w:rsidRDefault="00BF7FEE" w:rsidP="00D43205">
            <w:r>
              <w:t>Tideway to fund curriculum development for Sewage related debris</w:t>
            </w:r>
          </w:p>
        </w:tc>
        <w:tc>
          <w:tcPr>
            <w:tcW w:w="3158" w:type="dxa"/>
          </w:tcPr>
          <w:p w:rsidR="00BF7FEE" w:rsidRPr="006E3C0E" w:rsidRDefault="00BF7FEE" w:rsidP="00D43205">
            <w:r w:rsidRPr="006E3C0E">
              <w:t>Pat Fitzsimons</w:t>
            </w:r>
          </w:p>
        </w:tc>
        <w:tc>
          <w:tcPr>
            <w:tcW w:w="2709" w:type="dxa"/>
          </w:tcPr>
          <w:p w:rsidR="00BF7FEE" w:rsidRPr="00694CD9" w:rsidRDefault="00AE4781" w:rsidP="00D43205">
            <w:pPr>
              <w:rPr>
                <w:color w:val="FF0000"/>
              </w:rPr>
            </w:pPr>
            <w:r>
              <w:rPr>
                <w:color w:val="FF0000"/>
              </w:rPr>
              <w:t>YTT_CLOSED</w:t>
            </w:r>
          </w:p>
        </w:tc>
      </w:tr>
    </w:tbl>
    <w:p w:rsidR="007D1F38" w:rsidRPr="008458EE" w:rsidRDefault="007D1F38" w:rsidP="00796596">
      <w:pPr>
        <w:spacing w:after="0"/>
      </w:pPr>
    </w:p>
    <w:p w:rsidR="008021FB" w:rsidRPr="00BF764B" w:rsidRDefault="008021FB" w:rsidP="005D548F">
      <w:pPr>
        <w:spacing w:after="0"/>
        <w:rPr>
          <w:b/>
        </w:rPr>
      </w:pPr>
      <w:r w:rsidRPr="00BF764B">
        <w:rPr>
          <w:b/>
        </w:rPr>
        <w:t>Presentations</w:t>
      </w:r>
    </w:p>
    <w:p w:rsidR="00BF764B" w:rsidRPr="00E83D5A" w:rsidRDefault="00E83D5A" w:rsidP="005D548F">
      <w:pPr>
        <w:spacing w:after="0"/>
        <w:rPr>
          <w:u w:val="single"/>
        </w:rPr>
      </w:pPr>
      <w:r w:rsidRPr="00E83D5A">
        <w:rPr>
          <w:u w:val="single"/>
        </w:rPr>
        <w:t xml:space="preserve">Alex </w:t>
      </w:r>
      <w:proofErr w:type="spellStart"/>
      <w:r w:rsidRPr="00E83D5A">
        <w:rPr>
          <w:u w:val="single"/>
        </w:rPr>
        <w:t>Mortley</w:t>
      </w:r>
      <w:proofErr w:type="spellEnd"/>
      <w:r w:rsidRPr="00E83D5A">
        <w:rPr>
          <w:u w:val="single"/>
        </w:rPr>
        <w:t xml:space="preserve"> – PLA – Thames Tidal Dynamics</w:t>
      </w:r>
      <w:r w:rsidR="0065247D" w:rsidRPr="00E83D5A">
        <w:rPr>
          <w:u w:val="single"/>
        </w:rPr>
        <w:t xml:space="preserve"> </w:t>
      </w:r>
    </w:p>
    <w:p w:rsidR="00E83D5A" w:rsidRDefault="00E83D5A" w:rsidP="009820A1">
      <w:pPr>
        <w:pStyle w:val="ListParagraph"/>
        <w:numPr>
          <w:ilvl w:val="0"/>
          <w:numId w:val="19"/>
        </w:numPr>
        <w:spacing w:after="0"/>
      </w:pPr>
      <w:r>
        <w:t xml:space="preserve">Thames is a macro-tidal estuary with peak tide between London Bridge to Woolwich tapering towards Richmond. </w:t>
      </w:r>
    </w:p>
    <w:p w:rsidR="00E83D5A" w:rsidRDefault="00E83D5A" w:rsidP="009820A1">
      <w:pPr>
        <w:pStyle w:val="ListParagraph"/>
        <w:numPr>
          <w:ilvl w:val="0"/>
          <w:numId w:val="19"/>
        </w:numPr>
        <w:spacing w:after="0"/>
      </w:pPr>
      <w:r>
        <w:t>Thames has a large tidal excursion of 16 km</w:t>
      </w:r>
    </w:p>
    <w:p w:rsidR="00E83D5A" w:rsidRDefault="00E83D5A" w:rsidP="009820A1">
      <w:pPr>
        <w:pStyle w:val="ListParagraph"/>
        <w:numPr>
          <w:ilvl w:val="0"/>
          <w:numId w:val="19"/>
        </w:numPr>
        <w:spacing w:after="0"/>
      </w:pPr>
      <w:r>
        <w:t>Multiple factors affect the movement of objects in Thames</w:t>
      </w:r>
    </w:p>
    <w:p w:rsidR="00E83D5A" w:rsidRDefault="00E83D5A" w:rsidP="009820A1">
      <w:pPr>
        <w:pStyle w:val="ListParagraph"/>
        <w:numPr>
          <w:ilvl w:val="0"/>
          <w:numId w:val="19"/>
        </w:numPr>
        <w:spacing w:after="0"/>
      </w:pPr>
      <w:r>
        <w:t xml:space="preserve">Model covers 400 </w:t>
      </w:r>
      <w:r w:rsidR="006765AB">
        <w:t>sq.</w:t>
      </w:r>
      <w:r>
        <w:t xml:space="preserve"> mi from Teddington to the N. Sea</w:t>
      </w:r>
    </w:p>
    <w:p w:rsidR="00AB7E7D" w:rsidRDefault="00AB7E7D" w:rsidP="009820A1">
      <w:pPr>
        <w:pStyle w:val="ListParagraph"/>
        <w:numPr>
          <w:ilvl w:val="0"/>
          <w:numId w:val="19"/>
        </w:numPr>
        <w:spacing w:after="0"/>
      </w:pPr>
      <w:r>
        <w:t>Test objects travelled with</w:t>
      </w:r>
      <w:r w:rsidR="006765AB">
        <w:t>in</w:t>
      </w:r>
      <w:r>
        <w:t xml:space="preserve"> the </w:t>
      </w:r>
      <w:r w:rsidR="006765AB">
        <w:t xml:space="preserve">flooding and ebbing </w:t>
      </w:r>
      <w:r>
        <w:t xml:space="preserve">tide covering ground from </w:t>
      </w:r>
      <w:r w:rsidR="006765AB">
        <w:t xml:space="preserve">Kew to </w:t>
      </w:r>
      <w:proofErr w:type="spellStart"/>
      <w:r w:rsidR="006765AB">
        <w:t>Purfleet</w:t>
      </w:r>
      <w:proofErr w:type="spellEnd"/>
      <w:r w:rsidR="006765AB">
        <w:t>.</w:t>
      </w:r>
    </w:p>
    <w:p w:rsidR="00AB7E7D" w:rsidRDefault="00E83D5A" w:rsidP="00AB7E7D">
      <w:pPr>
        <w:pStyle w:val="ListParagraph"/>
        <w:numPr>
          <w:ilvl w:val="0"/>
          <w:numId w:val="19"/>
        </w:numPr>
        <w:spacing w:after="0"/>
      </w:pPr>
      <w:r>
        <w:t>Test objects will ‘fall out’ of the flow if they encounter an ob</w:t>
      </w:r>
      <w:r w:rsidR="00AB7E7D">
        <w:t>stacle, sink, become entrapped</w:t>
      </w:r>
    </w:p>
    <w:p w:rsidR="00E83D5A" w:rsidRDefault="00E83D5A" w:rsidP="009820A1">
      <w:pPr>
        <w:pStyle w:val="ListParagraph"/>
        <w:numPr>
          <w:ilvl w:val="0"/>
          <w:numId w:val="19"/>
        </w:numPr>
        <w:spacing w:after="0"/>
      </w:pPr>
      <w:r>
        <w:t xml:space="preserve">Thames would appear to be a net sink for material (within the constraints of the model) </w:t>
      </w:r>
      <w:r w:rsidR="00AB7E7D">
        <w:t>indicating that material could degrade before exiting the estuary.</w:t>
      </w:r>
    </w:p>
    <w:p w:rsidR="00E83D5A" w:rsidRDefault="00E83D5A" w:rsidP="00E83D5A">
      <w:pPr>
        <w:spacing w:after="0"/>
      </w:pPr>
    </w:p>
    <w:p w:rsidR="00E83D5A" w:rsidRDefault="00AB7E7D" w:rsidP="00E83D5A">
      <w:pPr>
        <w:spacing w:after="0"/>
      </w:pPr>
      <w:r>
        <w:t>Questions/Discussion</w:t>
      </w:r>
    </w:p>
    <w:p w:rsidR="00AB7E7D" w:rsidRDefault="00AB7E7D" w:rsidP="00AB7E7D">
      <w:pPr>
        <w:pStyle w:val="ListParagraph"/>
        <w:numPr>
          <w:ilvl w:val="0"/>
          <w:numId w:val="19"/>
        </w:numPr>
        <w:spacing w:after="0"/>
      </w:pPr>
      <w:r>
        <w:t xml:space="preserve">Test objects do not reflect the physical attributes of potentially littered items, </w:t>
      </w:r>
      <w:r w:rsidR="006765AB">
        <w:t>and</w:t>
      </w:r>
      <w:r>
        <w:t xml:space="preserve"> they are the size of a small boat</w:t>
      </w:r>
      <w:r w:rsidR="006765AB">
        <w:t>.</w:t>
      </w:r>
    </w:p>
    <w:p w:rsidR="00AB7E7D" w:rsidRDefault="00AB7E7D" w:rsidP="00AB7E7D">
      <w:pPr>
        <w:pStyle w:val="ListParagraph"/>
        <w:numPr>
          <w:ilvl w:val="0"/>
          <w:numId w:val="19"/>
        </w:numPr>
        <w:spacing w:after="0"/>
      </w:pPr>
      <w:r>
        <w:t xml:space="preserve">Potential to revise model based on the location of inputs (i.e. land based sources), volume of litter </w:t>
      </w:r>
      <w:r w:rsidRPr="00AB7E7D">
        <w:t xml:space="preserve">and </w:t>
      </w:r>
      <w:r>
        <w:t xml:space="preserve">rate that it is entering the Thames. </w:t>
      </w:r>
    </w:p>
    <w:p w:rsidR="006765AB" w:rsidRDefault="006765AB" w:rsidP="00AB7E7D">
      <w:pPr>
        <w:pStyle w:val="ListParagraph"/>
        <w:numPr>
          <w:ilvl w:val="0"/>
          <w:numId w:val="19"/>
        </w:numPr>
        <w:spacing w:after="0"/>
      </w:pPr>
      <w:r>
        <w:t>PC has a student request to work with the model and will email Alex separately</w:t>
      </w:r>
    </w:p>
    <w:p w:rsidR="00E83D5A" w:rsidRDefault="00E83D5A" w:rsidP="00E83D5A">
      <w:pPr>
        <w:spacing w:after="0"/>
      </w:pPr>
    </w:p>
    <w:p w:rsidR="00E83D5A" w:rsidRDefault="00E83D5A" w:rsidP="00E83D5A">
      <w:pPr>
        <w:spacing w:after="0"/>
      </w:pPr>
    </w:p>
    <w:p w:rsidR="003158CF" w:rsidRDefault="006765AB" w:rsidP="00B55D16">
      <w:pPr>
        <w:spacing w:after="0"/>
        <w:rPr>
          <w:u w:val="single"/>
        </w:rPr>
      </w:pPr>
      <w:r>
        <w:rPr>
          <w:u w:val="single"/>
        </w:rPr>
        <w:t>Paul Hyman – Active360 – Paddle &amp; Pick Thames Relay 2016</w:t>
      </w:r>
    </w:p>
    <w:p w:rsidR="00B92A30" w:rsidRDefault="006765AB" w:rsidP="006765AB">
      <w:pPr>
        <w:pStyle w:val="ListParagraph"/>
        <w:numPr>
          <w:ilvl w:val="0"/>
          <w:numId w:val="36"/>
        </w:numPr>
        <w:spacing w:after="0"/>
      </w:pPr>
      <w:r>
        <w:t xml:space="preserve">Paddle &amp; Pick </w:t>
      </w:r>
      <w:r w:rsidR="00341521">
        <w:t xml:space="preserve">Spring 2016 </w:t>
      </w:r>
      <w:r>
        <w:t>was a multi-site, multi-partner event to raise awareness of plastic litter in the Thames</w:t>
      </w:r>
    </w:p>
    <w:p w:rsidR="006765AB" w:rsidRDefault="006765AB" w:rsidP="006765AB">
      <w:pPr>
        <w:pStyle w:val="ListParagraph"/>
        <w:numPr>
          <w:ilvl w:val="0"/>
          <w:numId w:val="36"/>
        </w:numPr>
        <w:spacing w:after="0"/>
      </w:pPr>
      <w:r>
        <w:t>Starboard, leader in SUP boards, designed a paddle specifically for picking up litter while on a board and were active supporters/sponsors of the events</w:t>
      </w:r>
    </w:p>
    <w:p w:rsidR="006765AB" w:rsidRDefault="006765AB" w:rsidP="006765AB">
      <w:pPr>
        <w:pStyle w:val="ListParagraph"/>
        <w:numPr>
          <w:ilvl w:val="0"/>
          <w:numId w:val="36"/>
        </w:numPr>
        <w:spacing w:after="0"/>
      </w:pPr>
      <w:r>
        <w:lastRenderedPageBreak/>
        <w:t>Thames Relay</w:t>
      </w:r>
      <w:r w:rsidR="00341521">
        <w:t xml:space="preserve"> – September 2016 with Totally Thames</w:t>
      </w:r>
      <w:r>
        <w:t xml:space="preserve"> – Source to Sea – started in </w:t>
      </w:r>
      <w:proofErr w:type="spellStart"/>
      <w:r>
        <w:t>Cricklade</w:t>
      </w:r>
      <w:proofErr w:type="spellEnd"/>
      <w:r>
        <w:t xml:space="preserve"> the 1</w:t>
      </w:r>
      <w:r w:rsidRPr="006765AB">
        <w:rPr>
          <w:vertAlign w:val="superscript"/>
        </w:rPr>
        <w:t>st</w:t>
      </w:r>
      <w:r>
        <w:t xml:space="preserve"> navigable point in the Thames and didn’t see evidence of litter until Reading. </w:t>
      </w:r>
    </w:p>
    <w:p w:rsidR="006765AB" w:rsidRDefault="006765AB" w:rsidP="006765AB">
      <w:pPr>
        <w:pStyle w:val="ListParagraph"/>
        <w:numPr>
          <w:ilvl w:val="0"/>
          <w:numId w:val="36"/>
        </w:numPr>
        <w:spacing w:after="0"/>
      </w:pPr>
      <w:r>
        <w:t>Relay ended with the Big Ben challenge which included a professional level competition and Tideway’s CEO  paddling in a suit</w:t>
      </w:r>
    </w:p>
    <w:p w:rsidR="00341521" w:rsidRDefault="00341521" w:rsidP="006765AB">
      <w:pPr>
        <w:pStyle w:val="ListParagraph"/>
        <w:numPr>
          <w:ilvl w:val="0"/>
          <w:numId w:val="36"/>
        </w:numPr>
        <w:spacing w:after="0"/>
      </w:pPr>
      <w:r>
        <w:t>Foreshore Festival also in September during Totally Thames attracted 5-10k people and had many supporters including the RNLI</w:t>
      </w:r>
    </w:p>
    <w:p w:rsidR="00341521" w:rsidRDefault="00341521" w:rsidP="006765AB">
      <w:pPr>
        <w:pStyle w:val="ListParagraph"/>
        <w:numPr>
          <w:ilvl w:val="0"/>
          <w:numId w:val="36"/>
        </w:numPr>
        <w:spacing w:after="0"/>
      </w:pPr>
      <w:r>
        <w:t>Planning 2017 Thames Relay and the Foreshore Festival with Tideway &amp; Thames21</w:t>
      </w:r>
    </w:p>
    <w:p w:rsidR="00341521" w:rsidRDefault="00341521" w:rsidP="006765AB">
      <w:pPr>
        <w:pStyle w:val="ListParagraph"/>
        <w:numPr>
          <w:ilvl w:val="0"/>
          <w:numId w:val="36"/>
        </w:numPr>
        <w:spacing w:after="0"/>
      </w:pPr>
      <w:r>
        <w:t>Already underway with planning Spring 2017 Plastic Ocean Festival to include the Paddle &amp; Pick activities running from April –Sept. into Totally Thames</w:t>
      </w:r>
    </w:p>
    <w:p w:rsidR="00341521" w:rsidRPr="004904E2" w:rsidRDefault="00341521" w:rsidP="006765AB">
      <w:pPr>
        <w:pStyle w:val="ListParagraph"/>
        <w:numPr>
          <w:ilvl w:val="0"/>
          <w:numId w:val="36"/>
        </w:numPr>
        <w:spacing w:after="0"/>
      </w:pPr>
      <w:proofErr w:type="spellStart"/>
      <w:r>
        <w:t>WaterTrek</w:t>
      </w:r>
      <w:proofErr w:type="spellEnd"/>
      <w:r>
        <w:t xml:space="preserve"> is also starting work in Myanmar in mangrove conservation</w:t>
      </w:r>
    </w:p>
    <w:p w:rsidR="00341521" w:rsidRDefault="00341521" w:rsidP="00B55D16">
      <w:pPr>
        <w:spacing w:after="0"/>
      </w:pPr>
    </w:p>
    <w:p w:rsidR="00E25C63" w:rsidRDefault="00E25C63" w:rsidP="00B55D16">
      <w:pPr>
        <w:spacing w:after="0"/>
      </w:pPr>
      <w:r w:rsidRPr="00E25C63">
        <w:t>Questions/Discussion</w:t>
      </w:r>
    </w:p>
    <w:p w:rsidR="006765AB" w:rsidRPr="00341521" w:rsidRDefault="00341521" w:rsidP="00341521">
      <w:pPr>
        <w:pStyle w:val="ListParagraph"/>
        <w:numPr>
          <w:ilvl w:val="0"/>
          <w:numId w:val="37"/>
        </w:numPr>
        <w:spacing w:after="0"/>
        <w:rPr>
          <w:u w:val="single"/>
        </w:rPr>
      </w:pPr>
      <w:r>
        <w:t>Align activities with litter monitoring and bottle collection for #</w:t>
      </w:r>
      <w:proofErr w:type="spellStart"/>
      <w:r>
        <w:t>OneLess</w:t>
      </w:r>
      <w:proofErr w:type="spellEnd"/>
      <w:r>
        <w:t xml:space="preserve">, Thames 21 and </w:t>
      </w:r>
      <w:proofErr w:type="spellStart"/>
      <w:r>
        <w:t>Riz</w:t>
      </w:r>
      <w:proofErr w:type="spellEnd"/>
      <w:r>
        <w:t xml:space="preserve"> </w:t>
      </w:r>
      <w:proofErr w:type="spellStart"/>
      <w:r>
        <w:t>Boardshorts</w:t>
      </w:r>
      <w:proofErr w:type="spellEnd"/>
    </w:p>
    <w:p w:rsidR="00341521" w:rsidRPr="00341521" w:rsidRDefault="00341521" w:rsidP="00341521">
      <w:pPr>
        <w:pStyle w:val="ListParagraph"/>
        <w:spacing w:after="0"/>
        <w:rPr>
          <w:u w:val="single"/>
        </w:rPr>
      </w:pPr>
    </w:p>
    <w:p w:rsidR="006765AB" w:rsidRDefault="006765AB" w:rsidP="00B55D16">
      <w:pPr>
        <w:spacing w:after="0"/>
        <w:rPr>
          <w:u w:val="single"/>
        </w:rPr>
      </w:pPr>
    </w:p>
    <w:p w:rsidR="0079258B" w:rsidRDefault="00341521" w:rsidP="00B55D16">
      <w:pPr>
        <w:spacing w:after="0"/>
        <w:rPr>
          <w:u w:val="single"/>
        </w:rPr>
      </w:pPr>
      <w:r>
        <w:rPr>
          <w:u w:val="single"/>
        </w:rPr>
        <w:t>Tim Norwood – PLA – Litter Strategy</w:t>
      </w:r>
    </w:p>
    <w:p w:rsidR="00341521" w:rsidRDefault="00341521" w:rsidP="00341521">
      <w:pPr>
        <w:pStyle w:val="ListParagraph"/>
        <w:numPr>
          <w:ilvl w:val="0"/>
          <w:numId w:val="37"/>
        </w:numPr>
        <w:spacing w:after="0"/>
      </w:pPr>
      <w:r w:rsidRPr="00341521">
        <w:t>Follow o</w:t>
      </w:r>
      <w:r>
        <w:t xml:space="preserve">n from work initiated by MSc student Duncan </w:t>
      </w:r>
      <w:proofErr w:type="spellStart"/>
      <w:r>
        <w:t>Tysall</w:t>
      </w:r>
      <w:proofErr w:type="spellEnd"/>
      <w:r>
        <w:t xml:space="preserve"> in Aug. 2016 litter forum meeting with wide ranging inputs from litter forum members. </w:t>
      </w:r>
    </w:p>
    <w:p w:rsidR="00341521" w:rsidRDefault="00987D19" w:rsidP="00341521">
      <w:pPr>
        <w:pStyle w:val="ListParagraph"/>
        <w:numPr>
          <w:ilvl w:val="0"/>
          <w:numId w:val="37"/>
        </w:numPr>
        <w:spacing w:after="0"/>
      </w:pPr>
      <w:r>
        <w:t xml:space="preserve">TN has created a </w:t>
      </w:r>
      <w:r w:rsidR="00341521">
        <w:t xml:space="preserve">framework </w:t>
      </w:r>
      <w:r>
        <w:t>for coordinating the work of the Litter Forum into a Litter Strategy with 3 strands of work:</w:t>
      </w:r>
    </w:p>
    <w:p w:rsidR="00987D19" w:rsidRDefault="00987D19" w:rsidP="00987D19">
      <w:pPr>
        <w:pStyle w:val="ListParagraph"/>
        <w:numPr>
          <w:ilvl w:val="1"/>
          <w:numId w:val="37"/>
        </w:numPr>
        <w:spacing w:after="0"/>
      </w:pPr>
      <w:r>
        <w:t>Combat land based sources of litter to the Thames</w:t>
      </w:r>
    </w:p>
    <w:p w:rsidR="00987D19" w:rsidRDefault="00987D19" w:rsidP="00987D19">
      <w:pPr>
        <w:pStyle w:val="ListParagraph"/>
        <w:numPr>
          <w:ilvl w:val="1"/>
          <w:numId w:val="37"/>
        </w:numPr>
        <w:spacing w:after="0"/>
      </w:pPr>
      <w:r>
        <w:t>Remove existing litter in the Thames</w:t>
      </w:r>
    </w:p>
    <w:p w:rsidR="00987D19" w:rsidRDefault="00987D19" w:rsidP="00987D19">
      <w:pPr>
        <w:pStyle w:val="ListParagraph"/>
        <w:numPr>
          <w:ilvl w:val="1"/>
          <w:numId w:val="37"/>
        </w:numPr>
        <w:spacing w:after="0"/>
      </w:pPr>
      <w:r>
        <w:t>Education and outreach, raising awareness of the issue of litter in Thames</w:t>
      </w:r>
    </w:p>
    <w:p w:rsidR="00987D19" w:rsidRDefault="00987D19" w:rsidP="00987D19">
      <w:pPr>
        <w:pStyle w:val="ListParagraph"/>
        <w:numPr>
          <w:ilvl w:val="0"/>
          <w:numId w:val="37"/>
        </w:numPr>
        <w:spacing w:after="0"/>
      </w:pPr>
      <w:r>
        <w:t>Litter Strategy will be the process by which the Litter Forum reports on its progress in achieving the Thames Vision 2035</w:t>
      </w:r>
    </w:p>
    <w:p w:rsidR="003B1266" w:rsidRPr="003B1266" w:rsidRDefault="003B1266" w:rsidP="003B1266">
      <w:pPr>
        <w:pStyle w:val="ListParagraph"/>
        <w:spacing w:after="0"/>
        <w:rPr>
          <w:u w:val="single"/>
        </w:rPr>
      </w:pPr>
    </w:p>
    <w:p w:rsidR="00B55D16" w:rsidRDefault="003B1266" w:rsidP="00B55D16">
      <w:pPr>
        <w:spacing w:after="0"/>
      </w:pPr>
      <w:r>
        <w:t>Questions/Discussion</w:t>
      </w:r>
    </w:p>
    <w:p w:rsidR="003B1266" w:rsidRDefault="003B1266" w:rsidP="003B1266">
      <w:pPr>
        <w:pStyle w:val="ListParagraph"/>
        <w:numPr>
          <w:ilvl w:val="0"/>
          <w:numId w:val="38"/>
        </w:numPr>
        <w:spacing w:after="0"/>
      </w:pPr>
      <w:r>
        <w:t>Litter Strategy also gives a framework by which we can align the Thames work with MLAN and other national and regional level strategies - KFH</w:t>
      </w:r>
    </w:p>
    <w:p w:rsidR="003B1266" w:rsidRPr="003B1266" w:rsidRDefault="003B1266" w:rsidP="003B1266">
      <w:pPr>
        <w:pStyle w:val="ListParagraph"/>
        <w:numPr>
          <w:ilvl w:val="0"/>
          <w:numId w:val="37"/>
        </w:numPr>
        <w:spacing w:after="0"/>
        <w:rPr>
          <w:u w:val="single"/>
        </w:rPr>
      </w:pPr>
      <w:r>
        <w:t xml:space="preserve">Will need </w:t>
      </w:r>
      <w:r>
        <w:t xml:space="preserve">Litter Forum </w:t>
      </w:r>
      <w:r>
        <w:t>to</w:t>
      </w:r>
      <w:r>
        <w:t xml:space="preserve"> dedicate a meeting to building the strategy by developing targeted actions to tackle litter in the Thames</w:t>
      </w:r>
      <w:r>
        <w:t xml:space="preserve"> - AJ</w:t>
      </w:r>
    </w:p>
    <w:p w:rsidR="003B1266" w:rsidRDefault="003B1266" w:rsidP="003B1266">
      <w:pPr>
        <w:pStyle w:val="ListParagraph"/>
        <w:numPr>
          <w:ilvl w:val="0"/>
          <w:numId w:val="38"/>
        </w:numPr>
        <w:spacing w:after="0"/>
      </w:pPr>
      <w:r>
        <w:t>Want to be sure we are using same standard categories and common elements  in use in other work to refine and focus our strands – AJ</w:t>
      </w:r>
    </w:p>
    <w:p w:rsidR="003B1266" w:rsidRDefault="003B1266" w:rsidP="003B1266">
      <w:pPr>
        <w:pStyle w:val="ListParagraph"/>
        <w:numPr>
          <w:ilvl w:val="0"/>
          <w:numId w:val="38"/>
        </w:numPr>
        <w:spacing w:after="0"/>
      </w:pPr>
      <w:r>
        <w:t>TN will need to gather info on all of our work streams to integrate into strategy</w:t>
      </w:r>
    </w:p>
    <w:p w:rsidR="003B1266" w:rsidRPr="0079258B" w:rsidRDefault="003B1266" w:rsidP="003B1266">
      <w:pPr>
        <w:pStyle w:val="ListParagraph"/>
        <w:numPr>
          <w:ilvl w:val="0"/>
          <w:numId w:val="38"/>
        </w:numPr>
        <w:spacing w:after="0"/>
      </w:pPr>
      <w:r>
        <w:t>TF want</w:t>
      </w:r>
      <w:r w:rsidR="00967DC8">
        <w:t>s</w:t>
      </w:r>
      <w:r>
        <w:t xml:space="preserve"> to present the strategy at the plenary in July to show how the Litter Forum is helping deliver the Thames Vision 2035.</w:t>
      </w:r>
    </w:p>
    <w:p w:rsidR="00C21C78" w:rsidRDefault="00C21C78" w:rsidP="00B55D16">
      <w:pPr>
        <w:spacing w:after="0"/>
        <w:rPr>
          <w:u w:val="single"/>
        </w:rPr>
      </w:pPr>
    </w:p>
    <w:p w:rsidR="00967DC8" w:rsidRDefault="007A7B65" w:rsidP="00E25C63">
      <w:pPr>
        <w:spacing w:after="0"/>
      </w:pPr>
      <w:r w:rsidRPr="00C21C78">
        <w:rPr>
          <w:b/>
        </w:rPr>
        <w:t>Sector Updates</w:t>
      </w:r>
      <w:r w:rsidR="00967DC8" w:rsidRPr="00967DC8">
        <w:t xml:space="preserve"> </w:t>
      </w:r>
    </w:p>
    <w:p w:rsidR="007A7B65" w:rsidRPr="00967DC8" w:rsidRDefault="00967DC8" w:rsidP="00E25C63">
      <w:pPr>
        <w:spacing w:after="0"/>
        <w:rPr>
          <w:u w:val="single"/>
        </w:rPr>
      </w:pPr>
      <w:r w:rsidRPr="00967DC8">
        <w:rPr>
          <w:u w:val="single"/>
        </w:rPr>
        <w:t xml:space="preserve">Academic  </w:t>
      </w:r>
    </w:p>
    <w:p w:rsidR="00967DC8" w:rsidRDefault="00FA29DC" w:rsidP="007A7B65">
      <w:pPr>
        <w:pStyle w:val="ListParagraph"/>
        <w:numPr>
          <w:ilvl w:val="0"/>
          <w:numId w:val="23"/>
        </w:numPr>
        <w:spacing w:after="0"/>
      </w:pPr>
      <w:r>
        <w:t>ACC/</w:t>
      </w:r>
      <w:r w:rsidR="00967DC8">
        <w:t>ICL are interested in linking the faculty expertise</w:t>
      </w:r>
      <w:r>
        <w:t xml:space="preserve"> in modelling, socio-economics </w:t>
      </w:r>
      <w:r w:rsidR="00967DC8">
        <w:t>and marine environments to local initiatives for collaborative work on sources, path and fate of litter from land based sources, behaviour change to marine plastics pollution.</w:t>
      </w:r>
    </w:p>
    <w:p w:rsidR="007A7B65" w:rsidRDefault="00967DC8" w:rsidP="007A7B65">
      <w:pPr>
        <w:pStyle w:val="ListParagraph"/>
        <w:numPr>
          <w:ilvl w:val="0"/>
          <w:numId w:val="23"/>
        </w:numPr>
        <w:spacing w:after="0"/>
      </w:pPr>
      <w:r>
        <w:lastRenderedPageBreak/>
        <w:t>Thames 21 recently hosted an MLAN evidence group meeting for collaboration between academics and NGO’s with specific focus on Costa</w:t>
      </w:r>
      <w:r w:rsidR="00FA29DC">
        <w:t xml:space="preserve">s </w:t>
      </w:r>
      <w:proofErr w:type="spellStart"/>
      <w:r w:rsidR="00FA29DC">
        <w:t>Velis</w:t>
      </w:r>
      <w:proofErr w:type="spellEnd"/>
      <w:r w:rsidR="00FA29DC">
        <w:t xml:space="preserve"> at Univ. of Leeds and the ISWA Marine Litter </w:t>
      </w:r>
      <w:proofErr w:type="spellStart"/>
      <w:r w:rsidR="00FA29DC">
        <w:t>Iniative</w:t>
      </w:r>
      <w:proofErr w:type="spellEnd"/>
    </w:p>
    <w:p w:rsidR="00FA29DC" w:rsidRDefault="00FA29DC" w:rsidP="007A7B65">
      <w:pPr>
        <w:pStyle w:val="ListParagraph"/>
        <w:numPr>
          <w:ilvl w:val="0"/>
          <w:numId w:val="23"/>
        </w:numPr>
        <w:spacing w:after="0"/>
      </w:pPr>
      <w:r>
        <w:t xml:space="preserve">PC/NMH – Alex </w:t>
      </w:r>
      <w:proofErr w:type="spellStart"/>
      <w:r>
        <w:t>McGoran</w:t>
      </w:r>
      <w:proofErr w:type="spellEnd"/>
      <w:r>
        <w:t xml:space="preserve"> MSc student of DM/RH received NERC funding to continue work on ingestion of </w:t>
      </w:r>
      <w:proofErr w:type="spellStart"/>
      <w:r>
        <w:t>microplastics</w:t>
      </w:r>
      <w:proofErr w:type="spellEnd"/>
      <w:r>
        <w:t xml:space="preserve"> in Clyde &amp; Thames and have a 2</w:t>
      </w:r>
      <w:r w:rsidRPr="00FA29DC">
        <w:rPr>
          <w:vertAlign w:val="superscript"/>
        </w:rPr>
        <w:t>nd</w:t>
      </w:r>
      <w:r>
        <w:t xml:space="preserve"> PhD award open for work in Clyde for </w:t>
      </w:r>
      <w:proofErr w:type="spellStart"/>
      <w:r>
        <w:t>futher</w:t>
      </w:r>
      <w:proofErr w:type="spellEnd"/>
      <w:r>
        <w:t xml:space="preserve"> comparisons.</w:t>
      </w:r>
    </w:p>
    <w:p w:rsidR="00FA29DC" w:rsidRDefault="00FA29DC" w:rsidP="007A7B65">
      <w:pPr>
        <w:pStyle w:val="ListParagraph"/>
        <w:numPr>
          <w:ilvl w:val="0"/>
          <w:numId w:val="23"/>
        </w:numPr>
        <w:spacing w:after="0"/>
      </w:pPr>
      <w:r>
        <w:t>ZSL has a collaboration with Univ. of Exeter to research ingestion with CSIP</w:t>
      </w:r>
    </w:p>
    <w:p w:rsidR="00B44505" w:rsidRDefault="00B44505" w:rsidP="00FA29DC">
      <w:pPr>
        <w:spacing w:after="0"/>
        <w:rPr>
          <w:u w:val="single"/>
        </w:rPr>
      </w:pPr>
    </w:p>
    <w:p w:rsidR="00FA29DC" w:rsidRPr="00FA29DC" w:rsidRDefault="00FA29DC" w:rsidP="00FA29DC">
      <w:pPr>
        <w:spacing w:after="0"/>
        <w:rPr>
          <w:u w:val="single"/>
        </w:rPr>
      </w:pPr>
      <w:r w:rsidRPr="00FA29DC">
        <w:rPr>
          <w:u w:val="single"/>
        </w:rPr>
        <w:t xml:space="preserve">Industry   </w:t>
      </w:r>
    </w:p>
    <w:p w:rsidR="00A577D2" w:rsidRDefault="007A7B65" w:rsidP="007A7B65">
      <w:pPr>
        <w:pStyle w:val="ListParagraph"/>
        <w:numPr>
          <w:ilvl w:val="0"/>
          <w:numId w:val="23"/>
        </w:numPr>
        <w:spacing w:after="0"/>
      </w:pPr>
      <w:r>
        <w:t>B</w:t>
      </w:r>
      <w:r w:rsidR="004E444A">
        <w:t>ritish Plastics Federation</w:t>
      </w:r>
      <w:r w:rsidR="005B594D">
        <w:t>/HJ</w:t>
      </w:r>
    </w:p>
    <w:p w:rsidR="00FA29DC" w:rsidRDefault="00A577D2" w:rsidP="00A577D2">
      <w:pPr>
        <w:pStyle w:val="ListParagraph"/>
        <w:numPr>
          <w:ilvl w:val="1"/>
          <w:numId w:val="23"/>
        </w:numPr>
        <w:spacing w:after="0"/>
      </w:pPr>
      <w:r>
        <w:t xml:space="preserve">Working with </w:t>
      </w:r>
      <w:r w:rsidR="0079258B">
        <w:t>M</w:t>
      </w:r>
      <w:r w:rsidR="007A7B65" w:rsidRPr="0079258B">
        <w:t>CS</w:t>
      </w:r>
      <w:r w:rsidR="007A7B65">
        <w:t xml:space="preserve"> education programme</w:t>
      </w:r>
      <w:r w:rsidR="00FA29DC">
        <w:t xml:space="preserve"> CSI (Clean Seas Investigators) </w:t>
      </w:r>
      <w:r>
        <w:t xml:space="preserve">now out in 10 schools. Includes webinars on how it came to the sea and the value of the materials with schools submitting campaign to make improvements to win. </w:t>
      </w:r>
    </w:p>
    <w:p w:rsidR="00A577D2" w:rsidRDefault="00A577D2" w:rsidP="00A577D2">
      <w:pPr>
        <w:pStyle w:val="ListParagraph"/>
        <w:numPr>
          <w:ilvl w:val="1"/>
          <w:numId w:val="23"/>
        </w:numPr>
        <w:spacing w:after="0"/>
      </w:pPr>
      <w:r>
        <w:t xml:space="preserve">Operation Clean Sweep – </w:t>
      </w:r>
      <w:proofErr w:type="spellStart"/>
      <w:r>
        <w:t>nurdle</w:t>
      </w:r>
      <w:proofErr w:type="spellEnd"/>
      <w:r>
        <w:t xml:space="preserve"> hunt has seen a big increase in participation </w:t>
      </w:r>
    </w:p>
    <w:p w:rsidR="00A577D2" w:rsidRDefault="00A577D2" w:rsidP="00A577D2">
      <w:pPr>
        <w:pStyle w:val="ListParagraph"/>
        <w:numPr>
          <w:ilvl w:val="0"/>
          <w:numId w:val="23"/>
        </w:numPr>
        <w:spacing w:after="0"/>
      </w:pPr>
      <w:r>
        <w:t>PLA/TF</w:t>
      </w:r>
    </w:p>
    <w:p w:rsidR="00A577D2" w:rsidRDefault="00A577D2" w:rsidP="00A577D2">
      <w:pPr>
        <w:pStyle w:val="ListParagraph"/>
        <w:numPr>
          <w:ilvl w:val="1"/>
          <w:numId w:val="23"/>
        </w:numPr>
        <w:spacing w:after="0"/>
      </w:pPr>
      <w:r>
        <w:t>Cleaner Thames campaign is ongoing</w:t>
      </w:r>
    </w:p>
    <w:p w:rsidR="00A577D2" w:rsidRDefault="00A577D2" w:rsidP="00200CC3">
      <w:pPr>
        <w:pStyle w:val="ListParagraph"/>
        <w:numPr>
          <w:ilvl w:val="1"/>
          <w:numId w:val="23"/>
        </w:numPr>
        <w:spacing w:after="0"/>
      </w:pPr>
      <w:proofErr w:type="spellStart"/>
      <w:r>
        <w:t>Liitter</w:t>
      </w:r>
      <w:proofErr w:type="spellEnd"/>
      <w:r>
        <w:t xml:space="preserve"> monitoring - PDC’s with time-lapse camera deployed over a long time frame to get better data &amp; looking at potential to crowd source image analysis - RH may have a student to help with PDC work</w:t>
      </w:r>
    </w:p>
    <w:p w:rsidR="00A577D2" w:rsidRDefault="00A577D2" w:rsidP="00A577D2">
      <w:pPr>
        <w:pStyle w:val="ListParagraph"/>
        <w:numPr>
          <w:ilvl w:val="1"/>
          <w:numId w:val="23"/>
        </w:numPr>
        <w:spacing w:after="0"/>
      </w:pPr>
      <w:r>
        <w:t>Rope recycling initiative</w:t>
      </w:r>
    </w:p>
    <w:p w:rsidR="00A577D2" w:rsidRDefault="00A577D2" w:rsidP="00A577D2">
      <w:pPr>
        <w:pStyle w:val="ListParagraph"/>
        <w:numPr>
          <w:ilvl w:val="1"/>
          <w:numId w:val="23"/>
        </w:numPr>
        <w:spacing w:after="0"/>
      </w:pPr>
      <w:r>
        <w:t>Fishing for Litter initiative</w:t>
      </w:r>
    </w:p>
    <w:p w:rsidR="00FA29DC" w:rsidRDefault="00A577D2" w:rsidP="007A7B65">
      <w:pPr>
        <w:pStyle w:val="ListParagraph"/>
        <w:numPr>
          <w:ilvl w:val="0"/>
          <w:numId w:val="23"/>
        </w:numPr>
        <w:spacing w:after="0"/>
      </w:pPr>
      <w:proofErr w:type="spellStart"/>
      <w:r>
        <w:t>Riz</w:t>
      </w:r>
      <w:proofErr w:type="spellEnd"/>
      <w:r>
        <w:t xml:space="preserve"> </w:t>
      </w:r>
      <w:proofErr w:type="spellStart"/>
      <w:r>
        <w:t>Boardshorts</w:t>
      </w:r>
      <w:proofErr w:type="spellEnd"/>
      <w:r>
        <w:t xml:space="preserve">/AM – Took part in Whale Fest Incredible Oceans event at </w:t>
      </w:r>
      <w:proofErr w:type="spellStart"/>
      <w:r>
        <w:t>ExCel</w:t>
      </w:r>
      <w:proofErr w:type="spellEnd"/>
      <w:r>
        <w:t xml:space="preserve"> – working on creating a value chain and change the mind-set of end users on value of plastic </w:t>
      </w:r>
    </w:p>
    <w:p w:rsidR="00B44505" w:rsidRDefault="00B44505" w:rsidP="00B44505">
      <w:pPr>
        <w:spacing w:after="0"/>
        <w:ind w:left="360"/>
        <w:rPr>
          <w:u w:val="single"/>
        </w:rPr>
      </w:pPr>
    </w:p>
    <w:p w:rsidR="00FA29DC" w:rsidRDefault="00B44505" w:rsidP="00B44505">
      <w:pPr>
        <w:spacing w:after="0"/>
        <w:ind w:left="360"/>
        <w:rPr>
          <w:u w:val="single"/>
        </w:rPr>
      </w:pPr>
      <w:r>
        <w:rPr>
          <w:u w:val="single"/>
        </w:rPr>
        <w:t>User/Public Engagement</w:t>
      </w:r>
    </w:p>
    <w:p w:rsidR="00B44505" w:rsidRDefault="00B44505" w:rsidP="00B44505">
      <w:pPr>
        <w:pStyle w:val="ListParagraph"/>
        <w:numPr>
          <w:ilvl w:val="0"/>
          <w:numId w:val="40"/>
        </w:numPr>
        <w:spacing w:after="0"/>
      </w:pPr>
      <w:r>
        <w:t>#</w:t>
      </w:r>
      <w:proofErr w:type="spellStart"/>
      <w:r>
        <w:t>OneLess</w:t>
      </w:r>
      <w:proofErr w:type="spellEnd"/>
      <w:r>
        <w:t>/KFH</w:t>
      </w:r>
    </w:p>
    <w:p w:rsidR="00FA29DC" w:rsidRDefault="00B44505" w:rsidP="00B44505">
      <w:pPr>
        <w:pStyle w:val="ListParagraph"/>
        <w:numPr>
          <w:ilvl w:val="1"/>
          <w:numId w:val="40"/>
        </w:numPr>
        <w:spacing w:after="0"/>
      </w:pPr>
      <w:r>
        <w:t>Continued coordination of Litter Monitoring</w:t>
      </w:r>
    </w:p>
    <w:p w:rsidR="00B44505" w:rsidRPr="00B44505" w:rsidRDefault="00B44505" w:rsidP="00B44505">
      <w:pPr>
        <w:pStyle w:val="ListParagraph"/>
        <w:numPr>
          <w:ilvl w:val="1"/>
          <w:numId w:val="40"/>
        </w:numPr>
        <w:spacing w:after="0"/>
        <w:rPr>
          <w:i/>
        </w:rPr>
      </w:pPr>
      <w:r>
        <w:t xml:space="preserve">Systems Change – creation of Systems Map and Leverage Points upon which pressure can be brought to bear to shift the system away from single use and to a refillable culture </w:t>
      </w:r>
      <w:r w:rsidRPr="00B44505">
        <w:rPr>
          <w:i/>
        </w:rPr>
        <w:t xml:space="preserve">– request for this this to be sent to litter forum members to identify their place in the system and any leverage they may have to influence the system </w:t>
      </w:r>
    </w:p>
    <w:p w:rsidR="00B44505" w:rsidRDefault="00B44505" w:rsidP="00B44505">
      <w:pPr>
        <w:pStyle w:val="ListParagraph"/>
        <w:numPr>
          <w:ilvl w:val="0"/>
          <w:numId w:val="40"/>
        </w:numPr>
        <w:spacing w:after="0"/>
      </w:pPr>
      <w:r>
        <w:t xml:space="preserve">Thames21/AJ – </w:t>
      </w:r>
    </w:p>
    <w:p w:rsidR="00B44505" w:rsidRDefault="00B44505" w:rsidP="00B44505">
      <w:pPr>
        <w:pStyle w:val="ListParagraph"/>
        <w:numPr>
          <w:ilvl w:val="1"/>
          <w:numId w:val="40"/>
        </w:numPr>
        <w:spacing w:after="0"/>
      </w:pPr>
      <w:r>
        <w:t>Continued coordination of litter monitoring hubs at 3 established sites with trained teams that work independently to do clean-ups and bottle counts</w:t>
      </w:r>
    </w:p>
    <w:p w:rsidR="00B44505" w:rsidRDefault="00B44505" w:rsidP="00B44505">
      <w:pPr>
        <w:pStyle w:val="ListParagraph"/>
        <w:numPr>
          <w:ilvl w:val="1"/>
          <w:numId w:val="40"/>
        </w:numPr>
        <w:spacing w:after="0"/>
      </w:pPr>
      <w:r>
        <w:t>Working with 6 schools in around city airport expansion with each one doing a project</w:t>
      </w:r>
    </w:p>
    <w:p w:rsidR="00B44505" w:rsidRDefault="00B44505" w:rsidP="00B44505">
      <w:pPr>
        <w:pStyle w:val="ListParagraph"/>
        <w:numPr>
          <w:ilvl w:val="1"/>
          <w:numId w:val="40"/>
        </w:numPr>
        <w:spacing w:after="0"/>
      </w:pPr>
      <w:r>
        <w:t>1</w:t>
      </w:r>
      <w:r w:rsidRPr="00B44505">
        <w:rPr>
          <w:vertAlign w:val="superscript"/>
        </w:rPr>
        <w:t>st</w:t>
      </w:r>
      <w:r>
        <w:t xml:space="preserve"> April – Wet Wipes Big Count</w:t>
      </w:r>
    </w:p>
    <w:p w:rsidR="00B44505" w:rsidRDefault="00B44505" w:rsidP="00B44505">
      <w:pPr>
        <w:pStyle w:val="ListParagraph"/>
        <w:numPr>
          <w:ilvl w:val="1"/>
          <w:numId w:val="40"/>
        </w:numPr>
        <w:spacing w:after="0"/>
      </w:pPr>
      <w:r>
        <w:t>2</w:t>
      </w:r>
      <w:r w:rsidRPr="00B44505">
        <w:rPr>
          <w:vertAlign w:val="superscript"/>
        </w:rPr>
        <w:t>nd</w:t>
      </w:r>
      <w:r w:rsidR="00451E91">
        <w:t xml:space="preserve"> Sept. – Big Count to include Big Bottle Count with #</w:t>
      </w:r>
      <w:proofErr w:type="spellStart"/>
      <w:r w:rsidR="00451E91">
        <w:t>OneLess</w:t>
      </w:r>
      <w:proofErr w:type="spellEnd"/>
      <w:r w:rsidR="00451E91">
        <w:t xml:space="preserve"> </w:t>
      </w:r>
    </w:p>
    <w:p w:rsidR="00451E91" w:rsidRPr="00451E91" w:rsidRDefault="00451E91" w:rsidP="00451E91">
      <w:pPr>
        <w:pStyle w:val="ListParagraph"/>
        <w:numPr>
          <w:ilvl w:val="0"/>
          <w:numId w:val="40"/>
        </w:numPr>
        <w:spacing w:after="0"/>
        <w:rPr>
          <w:i/>
        </w:rPr>
      </w:pPr>
      <w:proofErr w:type="spellStart"/>
      <w:r>
        <w:t>Watertrek</w:t>
      </w:r>
      <w:proofErr w:type="spellEnd"/>
      <w:r>
        <w:t xml:space="preserve"> – expedition to Myanmar for mangrove planting and conservation and planning a paddle around EU to talk about Plastic Pollution </w:t>
      </w:r>
      <w:r w:rsidRPr="00451E91">
        <w:rPr>
          <w:i/>
        </w:rPr>
        <w:t>(c-updates on SUP marathon with The Whale Company)</w:t>
      </w:r>
    </w:p>
    <w:p w:rsidR="00DC0B4B" w:rsidRDefault="00451E91" w:rsidP="00B44505">
      <w:pPr>
        <w:pStyle w:val="ListParagraph"/>
        <w:numPr>
          <w:ilvl w:val="0"/>
          <w:numId w:val="23"/>
        </w:numPr>
        <w:spacing w:after="0"/>
      </w:pPr>
      <w:r>
        <w:t xml:space="preserve">Active360 – Working with Tideway to engage rowers in plastic pollution and litter picks through UK Olympian Andy </w:t>
      </w:r>
      <w:proofErr w:type="spellStart"/>
      <w:r>
        <w:t>Triggs</w:t>
      </w:r>
      <w:proofErr w:type="spellEnd"/>
      <w:r>
        <w:t xml:space="preserve"> Hodge</w:t>
      </w:r>
    </w:p>
    <w:p w:rsidR="00451E91" w:rsidRDefault="00451E91" w:rsidP="00B44505">
      <w:pPr>
        <w:pStyle w:val="ListParagraph"/>
        <w:numPr>
          <w:ilvl w:val="0"/>
          <w:numId w:val="23"/>
        </w:numPr>
        <w:spacing w:after="0"/>
      </w:pPr>
      <w:r>
        <w:lastRenderedPageBreak/>
        <w:t>TF notes that the rowers are changing their procedures for events to be more rigorous in their waste management and promotion of litter issues in Thames.</w:t>
      </w:r>
    </w:p>
    <w:p w:rsidR="00DC0B4B" w:rsidRDefault="00451E91" w:rsidP="007A7B65">
      <w:pPr>
        <w:pStyle w:val="ListParagraph"/>
        <w:numPr>
          <w:ilvl w:val="0"/>
          <w:numId w:val="23"/>
        </w:numPr>
        <w:spacing w:after="0"/>
      </w:pPr>
      <w:r>
        <w:t xml:space="preserve">Way to Eco/DM – has launched a phone app to help local authorities engage residents and </w:t>
      </w:r>
      <w:r w:rsidR="00FB46F3">
        <w:t xml:space="preserve">make </w:t>
      </w:r>
      <w:r>
        <w:t xml:space="preserve">recycling </w:t>
      </w:r>
      <w:r w:rsidR="00FB46F3">
        <w:t>easy</w:t>
      </w:r>
    </w:p>
    <w:p w:rsidR="00DC0B4B" w:rsidRDefault="004E444A" w:rsidP="007A7B65">
      <w:pPr>
        <w:pStyle w:val="ListParagraph"/>
        <w:numPr>
          <w:ilvl w:val="0"/>
          <w:numId w:val="23"/>
        </w:numPr>
        <w:spacing w:after="0"/>
      </w:pPr>
      <w:r>
        <w:t>Clear Public Space</w:t>
      </w:r>
      <w:r w:rsidR="00286908">
        <w:t>/LD</w:t>
      </w:r>
      <w:r>
        <w:t xml:space="preserve"> – </w:t>
      </w:r>
      <w:r w:rsidR="00451E91">
        <w:t xml:space="preserve">Romania work is going well and now working with Westminster schools looking for materials geared towards 8 yrs. of age. </w:t>
      </w:r>
    </w:p>
    <w:p w:rsidR="00DC0B4B" w:rsidRDefault="00DC0B4B" w:rsidP="007A7B65">
      <w:pPr>
        <w:pStyle w:val="ListParagraph"/>
        <w:numPr>
          <w:ilvl w:val="0"/>
          <w:numId w:val="23"/>
        </w:numPr>
        <w:spacing w:after="0"/>
      </w:pPr>
      <w:r>
        <w:t>H</w:t>
      </w:r>
      <w:r w:rsidR="004E444A">
        <w:t>ubbub</w:t>
      </w:r>
      <w:r w:rsidR="00286908">
        <w:t>/DC</w:t>
      </w:r>
    </w:p>
    <w:p w:rsidR="00FB46F3" w:rsidRDefault="00FB46F3" w:rsidP="00FB46F3">
      <w:pPr>
        <w:pStyle w:val="ListParagraph"/>
        <w:numPr>
          <w:ilvl w:val="1"/>
          <w:numId w:val="23"/>
        </w:numPr>
        <w:spacing w:after="0"/>
      </w:pPr>
      <w:r>
        <w:t>Café cups trial is going well</w:t>
      </w:r>
    </w:p>
    <w:p w:rsidR="00AF02EB" w:rsidRDefault="00AF02EB" w:rsidP="00AF02EB">
      <w:pPr>
        <w:pStyle w:val="ListParagraph"/>
        <w:numPr>
          <w:ilvl w:val="0"/>
          <w:numId w:val="24"/>
        </w:numPr>
        <w:spacing w:after="0"/>
      </w:pPr>
      <w:r>
        <w:t xml:space="preserve">FFS </w:t>
      </w:r>
      <w:r w:rsidR="00FB46F3">
        <w:t>is to launch this year with GPS tracking of land based litter to track path to Thames</w:t>
      </w:r>
      <w:r>
        <w:t>.</w:t>
      </w:r>
    </w:p>
    <w:p w:rsidR="00FB46F3" w:rsidRDefault="00FB46F3" w:rsidP="00AF02EB">
      <w:pPr>
        <w:pStyle w:val="ListParagraph"/>
        <w:numPr>
          <w:ilvl w:val="0"/>
          <w:numId w:val="24"/>
        </w:numPr>
        <w:spacing w:after="0"/>
      </w:pPr>
      <w:r>
        <w:t>Launching FFS Zones with installations:</w:t>
      </w:r>
    </w:p>
    <w:p w:rsidR="00FB46F3" w:rsidRDefault="00FB46F3" w:rsidP="00FB46F3">
      <w:pPr>
        <w:pStyle w:val="ListParagraph"/>
        <w:numPr>
          <w:ilvl w:val="1"/>
          <w:numId w:val="41"/>
        </w:numPr>
        <w:spacing w:after="0"/>
      </w:pPr>
      <w:r>
        <w:t xml:space="preserve">St. </w:t>
      </w:r>
      <w:proofErr w:type="spellStart"/>
      <w:r>
        <w:t>Katharines</w:t>
      </w:r>
      <w:proofErr w:type="spellEnd"/>
      <w:r>
        <w:t xml:space="preserve"> Dock</w:t>
      </w:r>
    </w:p>
    <w:p w:rsidR="00FB46F3" w:rsidRDefault="00FB46F3" w:rsidP="00FB46F3">
      <w:pPr>
        <w:pStyle w:val="ListParagraph"/>
        <w:numPr>
          <w:ilvl w:val="1"/>
          <w:numId w:val="41"/>
        </w:numPr>
        <w:spacing w:after="0"/>
      </w:pPr>
      <w:r>
        <w:t>Thames Path between London Bridge &amp; Tower Bridge</w:t>
      </w:r>
    </w:p>
    <w:p w:rsidR="00AF02EB" w:rsidRDefault="00FB46F3" w:rsidP="00FB46F3">
      <w:pPr>
        <w:pStyle w:val="ListParagraph"/>
        <w:numPr>
          <w:ilvl w:val="1"/>
          <w:numId w:val="41"/>
        </w:numPr>
        <w:spacing w:after="0"/>
      </w:pPr>
      <w:r>
        <w:t xml:space="preserve">London Bridge Station Walkway. </w:t>
      </w:r>
    </w:p>
    <w:p w:rsidR="009D5828" w:rsidRDefault="009D5828" w:rsidP="009D5828">
      <w:pPr>
        <w:spacing w:after="0"/>
      </w:pPr>
    </w:p>
    <w:p w:rsidR="00E25C63" w:rsidRDefault="009D5828" w:rsidP="00224F79">
      <w:pPr>
        <w:spacing w:after="0" w:line="360" w:lineRule="auto"/>
        <w:rPr>
          <w:b/>
        </w:rPr>
      </w:pPr>
      <w:r>
        <w:rPr>
          <w:b/>
        </w:rPr>
        <w:t xml:space="preserve">Thames </w:t>
      </w:r>
      <w:r w:rsidRPr="00327C10">
        <w:rPr>
          <w:b/>
        </w:rPr>
        <w:t xml:space="preserve">Litter Strategy </w:t>
      </w:r>
    </w:p>
    <w:p w:rsidR="00B44505" w:rsidRPr="00FB46F3" w:rsidRDefault="00B44505" w:rsidP="00B44505">
      <w:pPr>
        <w:spacing w:after="0"/>
      </w:pPr>
      <w:r w:rsidRPr="00FB46F3">
        <w:t xml:space="preserve">Dedicated </w:t>
      </w:r>
      <w:r w:rsidRPr="00FB46F3">
        <w:t>Meeting</w:t>
      </w:r>
      <w:r w:rsidRPr="00FB46F3">
        <w:t>-</w:t>
      </w:r>
      <w:r w:rsidRPr="00FB46F3">
        <w:t xml:space="preserve"> 3 May 10:00 at Tower Pier. </w:t>
      </w:r>
    </w:p>
    <w:p w:rsidR="00AF02EB" w:rsidRPr="00AF02EB" w:rsidRDefault="00AF02EB" w:rsidP="00AF02EB">
      <w:pPr>
        <w:pStyle w:val="ListParagraph"/>
        <w:spacing w:after="0"/>
      </w:pPr>
    </w:p>
    <w:p w:rsidR="00920247" w:rsidRPr="00224F79" w:rsidRDefault="00920247" w:rsidP="00224F79">
      <w:pPr>
        <w:spacing w:after="0"/>
        <w:rPr>
          <w:b/>
        </w:rPr>
      </w:pPr>
      <w:r w:rsidRPr="00224F79">
        <w:rPr>
          <w:b/>
        </w:rPr>
        <w:t>Events/Group Commitments</w:t>
      </w:r>
    </w:p>
    <w:p w:rsidR="00C108A4" w:rsidRDefault="009D5828" w:rsidP="00A8354C">
      <w:pPr>
        <w:spacing w:after="0"/>
      </w:pPr>
      <w:r>
        <w:t>The</w:t>
      </w:r>
      <w:r w:rsidR="00583B48">
        <w:t xml:space="preserve"> </w:t>
      </w:r>
      <w:r w:rsidR="00A8354C">
        <w:t xml:space="preserve">calendar of events </w:t>
      </w:r>
      <w:r w:rsidR="00583B48">
        <w:t xml:space="preserve">is </w:t>
      </w:r>
      <w:r w:rsidR="00A8354C">
        <w:t>available on the Litter Forum website:</w:t>
      </w:r>
    </w:p>
    <w:p w:rsidR="00A8354C" w:rsidRDefault="00FB46F3" w:rsidP="00A8354C">
      <w:pPr>
        <w:spacing w:after="0"/>
      </w:pPr>
      <w:hyperlink r:id="rId10" w:history="1">
        <w:r w:rsidR="009D5828" w:rsidRPr="009D5828">
          <w:rPr>
            <w:rStyle w:val="Hyperlink"/>
          </w:rPr>
          <w:t>http://thamesestuarypartnership.org/projects-and-services/networking-groups/litter-forum/</w:t>
        </w:r>
      </w:hyperlink>
    </w:p>
    <w:p w:rsidR="009D5828" w:rsidRPr="009D5828" w:rsidRDefault="009D5828" w:rsidP="00A8354C">
      <w:pPr>
        <w:spacing w:after="0"/>
        <w:rPr>
          <w:color w:val="FF0000"/>
        </w:rPr>
      </w:pPr>
      <w:r w:rsidRPr="009D5828">
        <w:rPr>
          <w:color w:val="FF0000"/>
        </w:rPr>
        <w:t>Action: Please send updates</w:t>
      </w:r>
      <w:r w:rsidR="00AF02EB">
        <w:rPr>
          <w:color w:val="FF0000"/>
        </w:rPr>
        <w:t>, tweets</w:t>
      </w:r>
      <w:r w:rsidRPr="009D5828">
        <w:rPr>
          <w:color w:val="FF0000"/>
        </w:rPr>
        <w:t xml:space="preserve"> and links to KFH to be included in the calendar.</w:t>
      </w:r>
    </w:p>
    <w:p w:rsidR="009D5828" w:rsidRDefault="009D5828" w:rsidP="00A8354C">
      <w:pPr>
        <w:spacing w:after="0"/>
      </w:pPr>
    </w:p>
    <w:p w:rsidR="009D5828" w:rsidRPr="00224F79" w:rsidRDefault="009D5828" w:rsidP="00AF02EB">
      <w:pPr>
        <w:spacing w:after="0"/>
      </w:pPr>
      <w:bookmarkStart w:id="0" w:name="_GoBack"/>
      <w:bookmarkEnd w:id="0"/>
    </w:p>
    <w:sectPr w:rsidR="009D5828" w:rsidRPr="00224F79" w:rsidSect="005E0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B5" w:rsidRDefault="00BF01B5" w:rsidP="00C04B61">
      <w:pPr>
        <w:spacing w:after="0" w:line="240" w:lineRule="auto"/>
      </w:pPr>
      <w:r>
        <w:separator/>
      </w:r>
    </w:p>
  </w:endnote>
  <w:endnote w:type="continuationSeparator" w:id="0">
    <w:p w:rsidR="00BF01B5" w:rsidRDefault="00BF01B5" w:rsidP="00C0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EE" w:rsidRDefault="00BF7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EE" w:rsidRDefault="00BF7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EE" w:rsidRDefault="00BF7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B5" w:rsidRDefault="00BF01B5" w:rsidP="00C04B61">
      <w:pPr>
        <w:spacing w:after="0" w:line="240" w:lineRule="auto"/>
      </w:pPr>
      <w:r>
        <w:separator/>
      </w:r>
    </w:p>
  </w:footnote>
  <w:footnote w:type="continuationSeparator" w:id="0">
    <w:p w:rsidR="00BF01B5" w:rsidRDefault="00BF01B5" w:rsidP="00C0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EE" w:rsidRDefault="00BF7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EE" w:rsidRDefault="00BF7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EE" w:rsidRDefault="00BF7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73"/>
    <w:multiLevelType w:val="hybridMultilevel"/>
    <w:tmpl w:val="9CC23C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30F90"/>
    <w:multiLevelType w:val="hybridMultilevel"/>
    <w:tmpl w:val="6D6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7D0A"/>
    <w:multiLevelType w:val="hybridMultilevel"/>
    <w:tmpl w:val="EF58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790"/>
    <w:multiLevelType w:val="hybridMultilevel"/>
    <w:tmpl w:val="6344A6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9018C"/>
    <w:multiLevelType w:val="hybridMultilevel"/>
    <w:tmpl w:val="10CC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E8D"/>
    <w:multiLevelType w:val="hybridMultilevel"/>
    <w:tmpl w:val="AA76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7844"/>
    <w:multiLevelType w:val="hybridMultilevel"/>
    <w:tmpl w:val="539C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C73F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0D30"/>
    <w:multiLevelType w:val="hybridMultilevel"/>
    <w:tmpl w:val="485C77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E252C"/>
    <w:multiLevelType w:val="hybridMultilevel"/>
    <w:tmpl w:val="4C64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73DD4"/>
    <w:multiLevelType w:val="hybridMultilevel"/>
    <w:tmpl w:val="37F413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F76D6"/>
    <w:multiLevelType w:val="hybridMultilevel"/>
    <w:tmpl w:val="77CA1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706D3"/>
    <w:multiLevelType w:val="hybridMultilevel"/>
    <w:tmpl w:val="001EED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81B44"/>
    <w:multiLevelType w:val="hybridMultilevel"/>
    <w:tmpl w:val="72045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7498"/>
    <w:multiLevelType w:val="hybridMultilevel"/>
    <w:tmpl w:val="5ED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13768"/>
    <w:multiLevelType w:val="hybridMultilevel"/>
    <w:tmpl w:val="C236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4113"/>
    <w:multiLevelType w:val="hybridMultilevel"/>
    <w:tmpl w:val="9236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3EEC"/>
    <w:multiLevelType w:val="hybridMultilevel"/>
    <w:tmpl w:val="5E42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91CAF"/>
    <w:multiLevelType w:val="hybridMultilevel"/>
    <w:tmpl w:val="CBB6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8F9"/>
    <w:multiLevelType w:val="hybridMultilevel"/>
    <w:tmpl w:val="E828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33B03"/>
    <w:multiLevelType w:val="hybridMultilevel"/>
    <w:tmpl w:val="2278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52829"/>
    <w:multiLevelType w:val="hybridMultilevel"/>
    <w:tmpl w:val="E28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475A8"/>
    <w:multiLevelType w:val="hybridMultilevel"/>
    <w:tmpl w:val="E554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95ECE"/>
    <w:multiLevelType w:val="hybridMultilevel"/>
    <w:tmpl w:val="94A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6BE3"/>
    <w:multiLevelType w:val="hybridMultilevel"/>
    <w:tmpl w:val="19761E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E84458"/>
    <w:multiLevelType w:val="hybridMultilevel"/>
    <w:tmpl w:val="F51CD358"/>
    <w:lvl w:ilvl="0" w:tplc="C55CD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4AEB"/>
    <w:multiLevelType w:val="hybridMultilevel"/>
    <w:tmpl w:val="CCE4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6BA4"/>
    <w:multiLevelType w:val="hybridMultilevel"/>
    <w:tmpl w:val="9AA890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8F219A"/>
    <w:multiLevelType w:val="hybridMultilevel"/>
    <w:tmpl w:val="A19200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0F0863"/>
    <w:multiLevelType w:val="hybridMultilevel"/>
    <w:tmpl w:val="CACE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43CC"/>
    <w:multiLevelType w:val="hybridMultilevel"/>
    <w:tmpl w:val="6BB8EB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B0208C"/>
    <w:multiLevelType w:val="hybridMultilevel"/>
    <w:tmpl w:val="AED8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50CE1"/>
    <w:multiLevelType w:val="hybridMultilevel"/>
    <w:tmpl w:val="5B54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226A8"/>
    <w:multiLevelType w:val="hybridMultilevel"/>
    <w:tmpl w:val="5DCCEF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7D1B5E"/>
    <w:multiLevelType w:val="hybridMultilevel"/>
    <w:tmpl w:val="7318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A465F"/>
    <w:multiLevelType w:val="hybridMultilevel"/>
    <w:tmpl w:val="B8C4C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5170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834CA5"/>
    <w:multiLevelType w:val="hybridMultilevel"/>
    <w:tmpl w:val="5A3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03AE8"/>
    <w:multiLevelType w:val="hybridMultilevel"/>
    <w:tmpl w:val="508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B1AB1"/>
    <w:multiLevelType w:val="hybridMultilevel"/>
    <w:tmpl w:val="69B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B7FA9"/>
    <w:multiLevelType w:val="hybridMultilevel"/>
    <w:tmpl w:val="1A4C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04BC"/>
    <w:multiLevelType w:val="hybridMultilevel"/>
    <w:tmpl w:val="A472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4"/>
  </w:num>
  <w:num w:numId="4">
    <w:abstractNumId w:val="25"/>
  </w:num>
  <w:num w:numId="5">
    <w:abstractNumId w:val="12"/>
  </w:num>
  <w:num w:numId="6">
    <w:abstractNumId w:val="24"/>
  </w:num>
  <w:num w:numId="7">
    <w:abstractNumId w:val="19"/>
  </w:num>
  <w:num w:numId="8">
    <w:abstractNumId w:val="15"/>
  </w:num>
  <w:num w:numId="9">
    <w:abstractNumId w:val="36"/>
  </w:num>
  <w:num w:numId="10">
    <w:abstractNumId w:val="21"/>
  </w:num>
  <w:num w:numId="11">
    <w:abstractNumId w:val="1"/>
  </w:num>
  <w:num w:numId="12">
    <w:abstractNumId w:val="38"/>
  </w:num>
  <w:num w:numId="13">
    <w:abstractNumId w:val="16"/>
  </w:num>
  <w:num w:numId="14">
    <w:abstractNumId w:val="6"/>
  </w:num>
  <w:num w:numId="15">
    <w:abstractNumId w:val="33"/>
  </w:num>
  <w:num w:numId="16">
    <w:abstractNumId w:val="10"/>
  </w:num>
  <w:num w:numId="17">
    <w:abstractNumId w:val="20"/>
  </w:num>
  <w:num w:numId="18">
    <w:abstractNumId w:val="4"/>
  </w:num>
  <w:num w:numId="19">
    <w:abstractNumId w:val="5"/>
  </w:num>
  <w:num w:numId="20">
    <w:abstractNumId w:val="13"/>
  </w:num>
  <w:num w:numId="21">
    <w:abstractNumId w:val="18"/>
  </w:num>
  <w:num w:numId="22">
    <w:abstractNumId w:val="35"/>
  </w:num>
  <w:num w:numId="23">
    <w:abstractNumId w:val="2"/>
  </w:num>
  <w:num w:numId="24">
    <w:abstractNumId w:val="29"/>
  </w:num>
  <w:num w:numId="25">
    <w:abstractNumId w:val="37"/>
  </w:num>
  <w:num w:numId="26">
    <w:abstractNumId w:val="8"/>
  </w:num>
  <w:num w:numId="27">
    <w:abstractNumId w:val="0"/>
  </w:num>
  <w:num w:numId="28">
    <w:abstractNumId w:val="3"/>
  </w:num>
  <w:num w:numId="29">
    <w:abstractNumId w:val="30"/>
  </w:num>
  <w:num w:numId="30">
    <w:abstractNumId w:val="26"/>
  </w:num>
  <w:num w:numId="31">
    <w:abstractNumId w:val="32"/>
  </w:num>
  <w:num w:numId="32">
    <w:abstractNumId w:val="7"/>
  </w:num>
  <w:num w:numId="33">
    <w:abstractNumId w:val="23"/>
  </w:num>
  <w:num w:numId="34">
    <w:abstractNumId w:val="9"/>
  </w:num>
  <w:num w:numId="35">
    <w:abstractNumId w:val="27"/>
  </w:num>
  <w:num w:numId="36">
    <w:abstractNumId w:val="22"/>
  </w:num>
  <w:num w:numId="37">
    <w:abstractNumId w:val="17"/>
  </w:num>
  <w:num w:numId="38">
    <w:abstractNumId w:val="31"/>
  </w:num>
  <w:num w:numId="39">
    <w:abstractNumId w:val="34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48"/>
    <w:rsid w:val="000052FF"/>
    <w:rsid w:val="0001701E"/>
    <w:rsid w:val="000174D9"/>
    <w:rsid w:val="00020E8F"/>
    <w:rsid w:val="0005367A"/>
    <w:rsid w:val="00081561"/>
    <w:rsid w:val="000868EE"/>
    <w:rsid w:val="00087A97"/>
    <w:rsid w:val="000B4F3E"/>
    <w:rsid w:val="000B7E8F"/>
    <w:rsid w:val="000F35F3"/>
    <w:rsid w:val="000F39B9"/>
    <w:rsid w:val="000F4BC7"/>
    <w:rsid w:val="000F6A1D"/>
    <w:rsid w:val="00105B92"/>
    <w:rsid w:val="00107A6E"/>
    <w:rsid w:val="00115009"/>
    <w:rsid w:val="00121432"/>
    <w:rsid w:val="0015612F"/>
    <w:rsid w:val="001B6A08"/>
    <w:rsid w:val="001C53B0"/>
    <w:rsid w:val="001D130F"/>
    <w:rsid w:val="001D5382"/>
    <w:rsid w:val="00204AE7"/>
    <w:rsid w:val="00224F79"/>
    <w:rsid w:val="00241BFE"/>
    <w:rsid w:val="0027771D"/>
    <w:rsid w:val="00286908"/>
    <w:rsid w:val="00297928"/>
    <w:rsid w:val="002A4B85"/>
    <w:rsid w:val="002A576E"/>
    <w:rsid w:val="002A629C"/>
    <w:rsid w:val="002E77A4"/>
    <w:rsid w:val="002F3979"/>
    <w:rsid w:val="003158CF"/>
    <w:rsid w:val="003257C7"/>
    <w:rsid w:val="00341521"/>
    <w:rsid w:val="00342A8B"/>
    <w:rsid w:val="00352D39"/>
    <w:rsid w:val="003604F9"/>
    <w:rsid w:val="00363624"/>
    <w:rsid w:val="00373956"/>
    <w:rsid w:val="003825EE"/>
    <w:rsid w:val="00384778"/>
    <w:rsid w:val="003924F1"/>
    <w:rsid w:val="003A7ABA"/>
    <w:rsid w:val="003B1266"/>
    <w:rsid w:val="003B1D3F"/>
    <w:rsid w:val="003D05FC"/>
    <w:rsid w:val="003D0F95"/>
    <w:rsid w:val="003E7179"/>
    <w:rsid w:val="00424229"/>
    <w:rsid w:val="00451906"/>
    <w:rsid w:val="00451E91"/>
    <w:rsid w:val="00465D49"/>
    <w:rsid w:val="00477D0B"/>
    <w:rsid w:val="004904E2"/>
    <w:rsid w:val="004C63F7"/>
    <w:rsid w:val="004D0913"/>
    <w:rsid w:val="004D0E9F"/>
    <w:rsid w:val="004D6C6C"/>
    <w:rsid w:val="004E444A"/>
    <w:rsid w:val="00517C56"/>
    <w:rsid w:val="00525BAD"/>
    <w:rsid w:val="00536288"/>
    <w:rsid w:val="00573A8F"/>
    <w:rsid w:val="00580965"/>
    <w:rsid w:val="00583B48"/>
    <w:rsid w:val="0059344F"/>
    <w:rsid w:val="00596040"/>
    <w:rsid w:val="005B594D"/>
    <w:rsid w:val="005C5CD7"/>
    <w:rsid w:val="005D5064"/>
    <w:rsid w:val="005D548F"/>
    <w:rsid w:val="005E0CB3"/>
    <w:rsid w:val="005E0CE7"/>
    <w:rsid w:val="005F03D4"/>
    <w:rsid w:val="00605FDF"/>
    <w:rsid w:val="006076D0"/>
    <w:rsid w:val="0061160F"/>
    <w:rsid w:val="00614ED2"/>
    <w:rsid w:val="00622211"/>
    <w:rsid w:val="00632A0F"/>
    <w:rsid w:val="0064288D"/>
    <w:rsid w:val="0065247D"/>
    <w:rsid w:val="006604BA"/>
    <w:rsid w:val="006765AB"/>
    <w:rsid w:val="00690055"/>
    <w:rsid w:val="00694CD9"/>
    <w:rsid w:val="006A7459"/>
    <w:rsid w:val="006E3C0E"/>
    <w:rsid w:val="00722AFF"/>
    <w:rsid w:val="00754664"/>
    <w:rsid w:val="0076006A"/>
    <w:rsid w:val="007621A0"/>
    <w:rsid w:val="00764FA7"/>
    <w:rsid w:val="00774F09"/>
    <w:rsid w:val="0079258B"/>
    <w:rsid w:val="00796596"/>
    <w:rsid w:val="007A3CB1"/>
    <w:rsid w:val="007A7B65"/>
    <w:rsid w:val="007D1F38"/>
    <w:rsid w:val="007E2ECF"/>
    <w:rsid w:val="007E5922"/>
    <w:rsid w:val="007E76F1"/>
    <w:rsid w:val="007F1D8F"/>
    <w:rsid w:val="008021FB"/>
    <w:rsid w:val="00804C31"/>
    <w:rsid w:val="008205CE"/>
    <w:rsid w:val="0082219F"/>
    <w:rsid w:val="008224F4"/>
    <w:rsid w:val="00836B5D"/>
    <w:rsid w:val="008458EE"/>
    <w:rsid w:val="008559AE"/>
    <w:rsid w:val="00865491"/>
    <w:rsid w:val="008674B6"/>
    <w:rsid w:val="00872A5D"/>
    <w:rsid w:val="0089500C"/>
    <w:rsid w:val="008B6C48"/>
    <w:rsid w:val="008C5475"/>
    <w:rsid w:val="008D3117"/>
    <w:rsid w:val="008D31F2"/>
    <w:rsid w:val="008D3551"/>
    <w:rsid w:val="008E1D89"/>
    <w:rsid w:val="008E1E2C"/>
    <w:rsid w:val="008E6514"/>
    <w:rsid w:val="009119C7"/>
    <w:rsid w:val="00920247"/>
    <w:rsid w:val="00920813"/>
    <w:rsid w:val="0093671A"/>
    <w:rsid w:val="009506D5"/>
    <w:rsid w:val="00967DC8"/>
    <w:rsid w:val="009820A1"/>
    <w:rsid w:val="00987D19"/>
    <w:rsid w:val="009A1911"/>
    <w:rsid w:val="009B5115"/>
    <w:rsid w:val="009D5828"/>
    <w:rsid w:val="009E1580"/>
    <w:rsid w:val="009F0F4A"/>
    <w:rsid w:val="009F26E1"/>
    <w:rsid w:val="009F750B"/>
    <w:rsid w:val="00A252D1"/>
    <w:rsid w:val="00A40C85"/>
    <w:rsid w:val="00A577D2"/>
    <w:rsid w:val="00A66918"/>
    <w:rsid w:val="00A741A4"/>
    <w:rsid w:val="00A82D51"/>
    <w:rsid w:val="00A8354C"/>
    <w:rsid w:val="00A87D95"/>
    <w:rsid w:val="00A93D50"/>
    <w:rsid w:val="00AA1F1D"/>
    <w:rsid w:val="00AB7E7D"/>
    <w:rsid w:val="00AC0241"/>
    <w:rsid w:val="00AC0F0F"/>
    <w:rsid w:val="00AC470D"/>
    <w:rsid w:val="00AD3BD8"/>
    <w:rsid w:val="00AE4781"/>
    <w:rsid w:val="00AE67E3"/>
    <w:rsid w:val="00AF02EB"/>
    <w:rsid w:val="00B23082"/>
    <w:rsid w:val="00B3430D"/>
    <w:rsid w:val="00B36F18"/>
    <w:rsid w:val="00B44505"/>
    <w:rsid w:val="00B522DE"/>
    <w:rsid w:val="00B55D16"/>
    <w:rsid w:val="00B82FC5"/>
    <w:rsid w:val="00B85C47"/>
    <w:rsid w:val="00B92A30"/>
    <w:rsid w:val="00BB15FB"/>
    <w:rsid w:val="00BB355D"/>
    <w:rsid w:val="00BF01B5"/>
    <w:rsid w:val="00BF764B"/>
    <w:rsid w:val="00BF7FEE"/>
    <w:rsid w:val="00C00B58"/>
    <w:rsid w:val="00C04B61"/>
    <w:rsid w:val="00C108A4"/>
    <w:rsid w:val="00C10BC3"/>
    <w:rsid w:val="00C21C78"/>
    <w:rsid w:val="00C2293F"/>
    <w:rsid w:val="00C40557"/>
    <w:rsid w:val="00C425F1"/>
    <w:rsid w:val="00C4568B"/>
    <w:rsid w:val="00CB66F6"/>
    <w:rsid w:val="00CB72F2"/>
    <w:rsid w:val="00CC3DAA"/>
    <w:rsid w:val="00CC7E8B"/>
    <w:rsid w:val="00CD0909"/>
    <w:rsid w:val="00CE481F"/>
    <w:rsid w:val="00CF3751"/>
    <w:rsid w:val="00CF73EB"/>
    <w:rsid w:val="00D31536"/>
    <w:rsid w:val="00D43205"/>
    <w:rsid w:val="00D52385"/>
    <w:rsid w:val="00D61D73"/>
    <w:rsid w:val="00D63299"/>
    <w:rsid w:val="00D74282"/>
    <w:rsid w:val="00D84FB2"/>
    <w:rsid w:val="00D93A84"/>
    <w:rsid w:val="00D977EB"/>
    <w:rsid w:val="00DB100D"/>
    <w:rsid w:val="00DC0885"/>
    <w:rsid w:val="00DC0B4B"/>
    <w:rsid w:val="00DD4D2B"/>
    <w:rsid w:val="00DF360D"/>
    <w:rsid w:val="00DF6239"/>
    <w:rsid w:val="00E14FAE"/>
    <w:rsid w:val="00E25C63"/>
    <w:rsid w:val="00E3125A"/>
    <w:rsid w:val="00E459CA"/>
    <w:rsid w:val="00E47331"/>
    <w:rsid w:val="00E47F0D"/>
    <w:rsid w:val="00E5321C"/>
    <w:rsid w:val="00E56FB4"/>
    <w:rsid w:val="00E60D83"/>
    <w:rsid w:val="00E83D5A"/>
    <w:rsid w:val="00EB1D58"/>
    <w:rsid w:val="00EB6272"/>
    <w:rsid w:val="00EB73EC"/>
    <w:rsid w:val="00EC15FC"/>
    <w:rsid w:val="00EC7041"/>
    <w:rsid w:val="00ED4C34"/>
    <w:rsid w:val="00F06E90"/>
    <w:rsid w:val="00F646FF"/>
    <w:rsid w:val="00F8603E"/>
    <w:rsid w:val="00FA29DC"/>
    <w:rsid w:val="00FB46F3"/>
    <w:rsid w:val="00FB5397"/>
    <w:rsid w:val="00FB63B4"/>
    <w:rsid w:val="00FE6B0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AADB565-F8DE-40F5-A1E9-39544EFA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1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A6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61"/>
  </w:style>
  <w:style w:type="paragraph" w:styleId="Footer">
    <w:name w:val="footer"/>
    <w:basedOn w:val="Normal"/>
    <w:link w:val="FooterChar"/>
    <w:uiPriority w:val="99"/>
    <w:unhideWhenUsed/>
    <w:rsid w:val="00C0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61"/>
  </w:style>
  <w:style w:type="table" w:styleId="TableGrid">
    <w:name w:val="Table Grid"/>
    <w:basedOn w:val="TableNormal"/>
    <w:uiPriority w:val="59"/>
    <w:rsid w:val="0079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F722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722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1F38"/>
  </w:style>
  <w:style w:type="character" w:customStyle="1" w:styleId="DateChar">
    <w:name w:val="Date Char"/>
    <w:basedOn w:val="DefaultParagraphFont"/>
    <w:link w:val="Date"/>
    <w:uiPriority w:val="99"/>
    <w:semiHidden/>
    <w:rsid w:val="007D1F38"/>
  </w:style>
  <w:style w:type="character" w:styleId="CommentReference">
    <w:name w:val="annotation reference"/>
    <w:basedOn w:val="DefaultParagraphFont"/>
    <w:uiPriority w:val="99"/>
    <w:semiHidden/>
    <w:unhideWhenUsed/>
    <w:rsid w:val="00E4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3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15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0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hamesestuarypartnership.org/projects-and-services/networking-groups/litter-for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amesestuarypartnership.org/projects-and-services/networking-groups/litter-foru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CF11-CF6D-49E3-8135-C7DF2C9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London Authority</Company>
  <LinksUpToDate>false</LinksUpToDate>
  <CharactersWithSpaces>37129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Ferry, Tanya</dc:creator>
  <cp:lastModifiedBy>Kimberly Ferran Holt</cp:lastModifiedBy>
  <cp:revision>4</cp:revision>
  <cp:lastPrinted>2015-07-13T09:54:00Z</cp:lastPrinted>
  <dcterms:created xsi:type="dcterms:W3CDTF">2017-05-01T10:58:00Z</dcterms:created>
  <dcterms:modified xsi:type="dcterms:W3CDTF">2017-05-01T15:16:00Z</dcterms:modified>
</cp:coreProperties>
</file>